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91" w:rsidRDefault="004E205D" w:rsidP="00C63C91">
      <w:pPr>
        <w:pStyle w:val="a4"/>
        <w:jc w:val="center"/>
        <w:outlineLvl w:val="0"/>
        <w:rPr>
          <w:rFonts w:ascii="Times New Roman" w:hAnsi="Times New Roman" w:cs="Times New Roman"/>
          <w:b/>
          <w:bCs/>
          <w:sz w:val="32"/>
          <w:szCs w:val="32"/>
        </w:rPr>
      </w:pPr>
      <w:r>
        <w:rPr>
          <w:rFonts w:ascii="Times New Roman" w:hAnsi="Times New Roman" w:cs="Times New Roman"/>
          <w:b/>
          <w:bCs/>
          <w:sz w:val="32"/>
          <w:szCs w:val="32"/>
        </w:rPr>
        <w:t xml:space="preserve">Администрация </w:t>
      </w:r>
    </w:p>
    <w:p w:rsidR="00C63C91" w:rsidRDefault="00A07461" w:rsidP="00C63C91">
      <w:pPr>
        <w:pStyle w:val="a4"/>
        <w:jc w:val="center"/>
        <w:outlineLvl w:val="0"/>
        <w:rPr>
          <w:rFonts w:ascii="Times New Roman" w:hAnsi="Times New Roman" w:cs="Times New Roman"/>
          <w:b/>
          <w:bCs/>
          <w:sz w:val="32"/>
          <w:szCs w:val="32"/>
        </w:rPr>
      </w:pPr>
      <w:proofErr w:type="spellStart"/>
      <w:r>
        <w:rPr>
          <w:rFonts w:ascii="Times New Roman" w:hAnsi="Times New Roman" w:cs="Times New Roman"/>
          <w:b/>
          <w:bCs/>
          <w:sz w:val="32"/>
          <w:szCs w:val="32"/>
        </w:rPr>
        <w:t>Верхнерагозецкого</w:t>
      </w:r>
      <w:proofErr w:type="spellEnd"/>
      <w:r>
        <w:rPr>
          <w:rFonts w:ascii="Times New Roman" w:hAnsi="Times New Roman" w:cs="Times New Roman"/>
          <w:b/>
          <w:bCs/>
          <w:sz w:val="32"/>
          <w:szCs w:val="32"/>
        </w:rPr>
        <w:t xml:space="preserve">  </w:t>
      </w:r>
      <w:r w:rsidR="004E205D">
        <w:rPr>
          <w:rFonts w:ascii="Times New Roman" w:hAnsi="Times New Roman" w:cs="Times New Roman"/>
          <w:b/>
          <w:bCs/>
          <w:sz w:val="32"/>
          <w:szCs w:val="32"/>
        </w:rPr>
        <w:t>сельсовета</w:t>
      </w:r>
      <w:r w:rsidR="00C63C91">
        <w:rPr>
          <w:rFonts w:ascii="Times New Roman" w:hAnsi="Times New Roman" w:cs="Times New Roman"/>
          <w:b/>
          <w:bCs/>
          <w:sz w:val="32"/>
          <w:szCs w:val="32"/>
        </w:rPr>
        <w:t xml:space="preserve">  Советского района </w:t>
      </w:r>
    </w:p>
    <w:p w:rsidR="00C63C91" w:rsidRDefault="00C63C91" w:rsidP="00C63C91">
      <w:pPr>
        <w:pStyle w:val="a4"/>
        <w:jc w:val="center"/>
        <w:outlineLvl w:val="0"/>
        <w:rPr>
          <w:rFonts w:ascii="Times New Roman" w:hAnsi="Times New Roman" w:cs="Times New Roman"/>
          <w:b/>
          <w:bCs/>
          <w:sz w:val="32"/>
          <w:szCs w:val="32"/>
        </w:rPr>
      </w:pPr>
      <w:r>
        <w:rPr>
          <w:rFonts w:ascii="Times New Roman" w:hAnsi="Times New Roman" w:cs="Times New Roman"/>
          <w:b/>
          <w:bCs/>
          <w:sz w:val="32"/>
          <w:szCs w:val="32"/>
        </w:rPr>
        <w:t>Курской области</w:t>
      </w:r>
    </w:p>
    <w:p w:rsidR="00C63C91" w:rsidRDefault="00C63C91" w:rsidP="00C63C91">
      <w:pPr>
        <w:pStyle w:val="a4"/>
        <w:tabs>
          <w:tab w:val="left" w:pos="2910"/>
        </w:tabs>
        <w:outlineLvl w:val="0"/>
        <w:rPr>
          <w:rFonts w:ascii="Times New Roman" w:hAnsi="Times New Roman" w:cs="Times New Roman"/>
          <w:bCs/>
          <w:sz w:val="24"/>
          <w:szCs w:val="24"/>
        </w:rPr>
      </w:pPr>
    </w:p>
    <w:p w:rsidR="00C63C91" w:rsidRDefault="004E205D" w:rsidP="00C63C91">
      <w:pPr>
        <w:pStyle w:val="a4"/>
        <w:tabs>
          <w:tab w:val="left" w:pos="2910"/>
        </w:tabs>
        <w:jc w:val="center"/>
        <w:outlineLvl w:val="0"/>
        <w:rPr>
          <w:rFonts w:ascii="Times New Roman" w:hAnsi="Times New Roman" w:cs="Times New Roman"/>
          <w:bCs/>
          <w:sz w:val="32"/>
          <w:szCs w:val="32"/>
        </w:rPr>
      </w:pPr>
      <w:r>
        <w:rPr>
          <w:rFonts w:ascii="Times New Roman" w:hAnsi="Times New Roman" w:cs="Times New Roman"/>
          <w:bCs/>
          <w:sz w:val="32"/>
          <w:szCs w:val="32"/>
        </w:rPr>
        <w:t>ПОСТАНОВЛЕНИЕ</w:t>
      </w:r>
    </w:p>
    <w:p w:rsidR="00C63C91" w:rsidRDefault="00C63C91" w:rsidP="00C63C91">
      <w:pPr>
        <w:pStyle w:val="a4"/>
        <w:tabs>
          <w:tab w:val="left" w:pos="2910"/>
        </w:tabs>
        <w:outlineLvl w:val="0"/>
        <w:rPr>
          <w:rFonts w:ascii="Times New Roman" w:hAnsi="Times New Roman" w:cs="Times New Roman"/>
          <w:b/>
          <w:bCs/>
          <w:sz w:val="28"/>
          <w:szCs w:val="28"/>
        </w:rPr>
      </w:pPr>
    </w:p>
    <w:p w:rsidR="00C63C91" w:rsidRDefault="00C63C91" w:rsidP="00C63C91">
      <w:pPr>
        <w:pStyle w:val="a4"/>
        <w:tabs>
          <w:tab w:val="left" w:pos="2910"/>
        </w:tabs>
        <w:outlineLvl w:val="0"/>
        <w:rPr>
          <w:rFonts w:ascii="Times New Roman" w:hAnsi="Times New Roman" w:cs="Times New Roman"/>
          <w:b/>
          <w:bCs/>
          <w:sz w:val="28"/>
          <w:szCs w:val="28"/>
        </w:rPr>
      </w:pPr>
      <w:r>
        <w:rPr>
          <w:rFonts w:ascii="Times New Roman" w:hAnsi="Times New Roman" w:cs="Times New Roman"/>
          <w:b/>
          <w:bCs/>
          <w:sz w:val="28"/>
          <w:szCs w:val="28"/>
        </w:rPr>
        <w:t xml:space="preserve">                  от 2</w:t>
      </w:r>
      <w:r w:rsidR="004E205D">
        <w:rPr>
          <w:rFonts w:ascii="Times New Roman" w:hAnsi="Times New Roman" w:cs="Times New Roman"/>
          <w:b/>
          <w:bCs/>
          <w:sz w:val="28"/>
          <w:szCs w:val="28"/>
        </w:rPr>
        <w:t>7</w:t>
      </w:r>
      <w:r>
        <w:rPr>
          <w:rFonts w:ascii="Times New Roman" w:hAnsi="Times New Roman" w:cs="Times New Roman"/>
          <w:b/>
          <w:bCs/>
          <w:sz w:val="28"/>
          <w:szCs w:val="28"/>
        </w:rPr>
        <w:t xml:space="preserve"> </w:t>
      </w:r>
      <w:r w:rsidR="004E205D">
        <w:rPr>
          <w:rFonts w:ascii="Times New Roman" w:hAnsi="Times New Roman" w:cs="Times New Roman"/>
          <w:b/>
          <w:bCs/>
          <w:sz w:val="28"/>
          <w:szCs w:val="28"/>
        </w:rPr>
        <w:t>июня</w:t>
      </w:r>
      <w:r>
        <w:rPr>
          <w:rFonts w:ascii="Times New Roman" w:hAnsi="Times New Roman" w:cs="Times New Roman"/>
          <w:b/>
          <w:bCs/>
          <w:sz w:val="28"/>
          <w:szCs w:val="28"/>
        </w:rPr>
        <w:t xml:space="preserve">  201</w:t>
      </w:r>
      <w:r w:rsidR="004E205D">
        <w:rPr>
          <w:rFonts w:ascii="Times New Roman" w:hAnsi="Times New Roman" w:cs="Times New Roman"/>
          <w:b/>
          <w:bCs/>
          <w:sz w:val="28"/>
          <w:szCs w:val="28"/>
        </w:rPr>
        <w:t>6</w:t>
      </w:r>
      <w:r>
        <w:rPr>
          <w:rFonts w:ascii="Times New Roman" w:hAnsi="Times New Roman" w:cs="Times New Roman"/>
          <w:b/>
          <w:bCs/>
          <w:sz w:val="28"/>
          <w:szCs w:val="28"/>
        </w:rPr>
        <w:t xml:space="preserve">г          № </w:t>
      </w:r>
      <w:r w:rsidR="00A07461">
        <w:rPr>
          <w:rFonts w:ascii="Times New Roman" w:hAnsi="Times New Roman" w:cs="Times New Roman"/>
          <w:b/>
          <w:bCs/>
          <w:sz w:val="28"/>
          <w:szCs w:val="28"/>
        </w:rPr>
        <w:t>47б</w:t>
      </w:r>
    </w:p>
    <w:p w:rsidR="00C63C91" w:rsidRDefault="00C63C91" w:rsidP="00C63C91">
      <w:pPr>
        <w:pStyle w:val="a4"/>
        <w:outlineLvl w:val="0"/>
        <w:rPr>
          <w:rFonts w:ascii="Times New Roman" w:hAnsi="Times New Roman" w:cs="Times New Roman"/>
          <w:b/>
          <w:bCs/>
          <w:sz w:val="24"/>
          <w:szCs w:val="24"/>
        </w:rPr>
      </w:pPr>
    </w:p>
    <w:p w:rsidR="00C63C91" w:rsidRDefault="00C63C91" w:rsidP="00C63C91">
      <w:pPr>
        <w:pStyle w:val="a4"/>
        <w:jc w:val="center"/>
        <w:outlineLvl w:val="0"/>
        <w:rPr>
          <w:rFonts w:ascii="Times New Roman" w:hAnsi="Times New Roman" w:cs="Times New Roman"/>
          <w:b/>
          <w:bCs/>
          <w:sz w:val="28"/>
          <w:szCs w:val="28"/>
        </w:rPr>
      </w:pPr>
      <w:r>
        <w:rPr>
          <w:rFonts w:ascii="Times New Roman" w:hAnsi="Times New Roman" w:cs="Times New Roman"/>
          <w:b/>
          <w:bCs/>
          <w:sz w:val="28"/>
          <w:szCs w:val="28"/>
        </w:rPr>
        <w:t>«</w:t>
      </w:r>
      <w:r w:rsidRPr="00C63C91">
        <w:rPr>
          <w:rFonts w:ascii="Times New Roman" w:hAnsi="Times New Roman" w:cs="Times New Roman"/>
          <w:b/>
          <w:bCs/>
          <w:sz w:val="28"/>
          <w:szCs w:val="28"/>
        </w:rPr>
        <w:t xml:space="preserve">Об </w:t>
      </w:r>
      <w:r w:rsidR="00960CD4">
        <w:rPr>
          <w:rFonts w:ascii="Times New Roman" w:hAnsi="Times New Roman" w:cs="Times New Roman"/>
          <w:b/>
          <w:bCs/>
          <w:sz w:val="28"/>
          <w:szCs w:val="28"/>
        </w:rPr>
        <w:t xml:space="preserve">упорядочении работ по сносу и </w:t>
      </w:r>
      <w:r w:rsidRPr="00C63C91">
        <w:rPr>
          <w:rFonts w:ascii="Times New Roman" w:hAnsi="Times New Roman" w:cs="Times New Roman"/>
          <w:b/>
          <w:bCs/>
          <w:sz w:val="28"/>
          <w:szCs w:val="28"/>
        </w:rPr>
        <w:t xml:space="preserve">  восстанов</w:t>
      </w:r>
      <w:r w:rsidR="00960CD4">
        <w:rPr>
          <w:rFonts w:ascii="Times New Roman" w:hAnsi="Times New Roman" w:cs="Times New Roman"/>
          <w:b/>
          <w:bCs/>
          <w:sz w:val="28"/>
          <w:szCs w:val="28"/>
        </w:rPr>
        <w:t xml:space="preserve">лению зеленых насаждений </w:t>
      </w:r>
      <w:r w:rsidRPr="00C63C91">
        <w:rPr>
          <w:rFonts w:ascii="Times New Roman" w:hAnsi="Times New Roman" w:cs="Times New Roman"/>
          <w:b/>
          <w:bCs/>
          <w:sz w:val="28"/>
          <w:szCs w:val="28"/>
        </w:rPr>
        <w:t xml:space="preserve"> на территории   </w:t>
      </w:r>
      <w:r w:rsidR="00E844A5">
        <w:rPr>
          <w:rFonts w:ascii="Times New Roman" w:hAnsi="Times New Roman" w:cs="Times New Roman"/>
          <w:b/>
          <w:bCs/>
          <w:sz w:val="28"/>
          <w:szCs w:val="28"/>
        </w:rPr>
        <w:t>муниципального образования «</w:t>
      </w:r>
      <w:proofErr w:type="spellStart"/>
      <w:r w:rsidR="00A07461">
        <w:rPr>
          <w:rFonts w:ascii="Times New Roman" w:hAnsi="Times New Roman" w:cs="Times New Roman"/>
          <w:b/>
          <w:bCs/>
          <w:sz w:val="28"/>
          <w:szCs w:val="28"/>
        </w:rPr>
        <w:t>Верхнерагозецкий</w:t>
      </w:r>
      <w:proofErr w:type="spellEnd"/>
      <w:r w:rsidR="00A07461">
        <w:rPr>
          <w:rFonts w:ascii="Times New Roman" w:hAnsi="Times New Roman" w:cs="Times New Roman"/>
          <w:b/>
          <w:bCs/>
          <w:sz w:val="28"/>
          <w:szCs w:val="28"/>
        </w:rPr>
        <w:t xml:space="preserve"> </w:t>
      </w:r>
      <w:r w:rsidR="00E844A5">
        <w:rPr>
          <w:rFonts w:ascii="Times New Roman" w:hAnsi="Times New Roman" w:cs="Times New Roman"/>
          <w:b/>
          <w:bCs/>
          <w:sz w:val="28"/>
          <w:szCs w:val="28"/>
        </w:rPr>
        <w:t xml:space="preserve"> сельсовет» </w:t>
      </w:r>
      <w:r w:rsidRPr="00C63C91">
        <w:rPr>
          <w:rFonts w:ascii="Times New Roman" w:hAnsi="Times New Roman" w:cs="Times New Roman"/>
          <w:b/>
          <w:bCs/>
          <w:sz w:val="28"/>
          <w:szCs w:val="28"/>
        </w:rPr>
        <w:t xml:space="preserve"> Советского района Курской области</w:t>
      </w:r>
      <w:r>
        <w:rPr>
          <w:rFonts w:ascii="Times New Roman" w:hAnsi="Times New Roman" w:cs="Times New Roman"/>
          <w:b/>
          <w:bCs/>
          <w:sz w:val="28"/>
          <w:szCs w:val="28"/>
        </w:rPr>
        <w:t>»</w:t>
      </w:r>
    </w:p>
    <w:p w:rsidR="00E844A5" w:rsidRDefault="00E844A5" w:rsidP="00C63C91">
      <w:pPr>
        <w:pStyle w:val="a4"/>
        <w:jc w:val="center"/>
        <w:outlineLvl w:val="0"/>
        <w:rPr>
          <w:rFonts w:ascii="Times New Roman" w:hAnsi="Times New Roman" w:cs="Times New Roman"/>
          <w:b/>
          <w:bCs/>
          <w:sz w:val="28"/>
          <w:szCs w:val="28"/>
        </w:rPr>
      </w:pPr>
    </w:p>
    <w:p w:rsidR="00E844A5" w:rsidRDefault="00E844A5" w:rsidP="00C63C91">
      <w:pPr>
        <w:pStyle w:val="a4"/>
        <w:jc w:val="center"/>
        <w:outlineLvl w:val="0"/>
        <w:rPr>
          <w:rFonts w:ascii="Times New Roman" w:hAnsi="Times New Roman" w:cs="Times New Roman"/>
          <w:b/>
          <w:bCs/>
          <w:sz w:val="28"/>
          <w:szCs w:val="28"/>
        </w:rPr>
      </w:pPr>
    </w:p>
    <w:p w:rsidR="00C63C91" w:rsidRDefault="00C63C91" w:rsidP="00C63C91">
      <w:pPr>
        <w:pStyle w:val="a4"/>
        <w:jc w:val="center"/>
        <w:outlineLvl w:val="0"/>
        <w:rPr>
          <w:rFonts w:ascii="Times New Roman" w:hAnsi="Times New Roman" w:cs="Times New Roman"/>
          <w:b/>
          <w:bCs/>
          <w:sz w:val="28"/>
          <w:szCs w:val="28"/>
        </w:rPr>
      </w:pPr>
    </w:p>
    <w:p w:rsidR="00C51EA5" w:rsidRPr="00C51EA5" w:rsidRDefault="00C51EA5" w:rsidP="00C51EA5">
      <w:pPr>
        <w:shd w:val="clear" w:color="auto" w:fill="FFFFFF"/>
        <w:spacing w:before="75" w:after="75"/>
        <w:jc w:val="both"/>
        <w:rPr>
          <w:color w:val="474145"/>
          <w:sz w:val="28"/>
          <w:szCs w:val="28"/>
        </w:rPr>
      </w:pPr>
      <w:r>
        <w:rPr>
          <w:color w:val="474145"/>
          <w:sz w:val="28"/>
          <w:szCs w:val="28"/>
        </w:rPr>
        <w:t xml:space="preserve">           </w:t>
      </w:r>
      <w:proofErr w:type="gramStart"/>
      <w:r w:rsidRPr="00C51EA5">
        <w:rPr>
          <w:color w:val="474145"/>
          <w:sz w:val="28"/>
          <w:szCs w:val="28"/>
        </w:rPr>
        <w:t>В соответствии с Федеральным закон</w:t>
      </w:r>
      <w:r w:rsidR="004E205D">
        <w:rPr>
          <w:color w:val="474145"/>
          <w:sz w:val="28"/>
          <w:szCs w:val="28"/>
        </w:rPr>
        <w:t>о</w:t>
      </w:r>
      <w:r w:rsidRPr="00C51EA5">
        <w:rPr>
          <w:color w:val="474145"/>
          <w:sz w:val="28"/>
          <w:szCs w:val="28"/>
        </w:rPr>
        <w:t>м</w:t>
      </w:r>
      <w:r w:rsidR="004E205D">
        <w:rPr>
          <w:color w:val="474145"/>
          <w:sz w:val="28"/>
          <w:szCs w:val="28"/>
        </w:rPr>
        <w:t xml:space="preserve"> от 10.01.2002 №7-ФЗ</w:t>
      </w:r>
      <w:r w:rsidRPr="00C51EA5">
        <w:rPr>
          <w:color w:val="474145"/>
          <w:sz w:val="28"/>
          <w:szCs w:val="28"/>
        </w:rPr>
        <w:t xml:space="preserve"> "Об охране окружающей среды", </w:t>
      </w:r>
      <w:r w:rsidR="004E205D">
        <w:rPr>
          <w:color w:val="474145"/>
          <w:sz w:val="28"/>
          <w:szCs w:val="28"/>
        </w:rPr>
        <w:t xml:space="preserve">пунктом 19 статьи 14 Федерального закона от 06.10.2003№131-ФЗ </w:t>
      </w:r>
      <w:r w:rsidRPr="00C51EA5">
        <w:rPr>
          <w:color w:val="474145"/>
          <w:sz w:val="28"/>
          <w:szCs w:val="28"/>
        </w:rPr>
        <w:t xml:space="preserve">"Об общих принципах организации местного самоуправления в Российской Федерации", учитывая, что зеленые насаждения играют важную экологическую, эстетическую и культурную роль, с целью их сохранения, а также финансирования мероприятий по поддержанию и восстановлению зеленых насаждений  </w:t>
      </w:r>
      <w:r w:rsidR="001C654B">
        <w:rPr>
          <w:color w:val="474145"/>
          <w:sz w:val="28"/>
          <w:szCs w:val="28"/>
        </w:rPr>
        <w:t>А</w:t>
      </w:r>
      <w:r w:rsidR="00A07461">
        <w:rPr>
          <w:color w:val="474145"/>
          <w:sz w:val="28"/>
          <w:szCs w:val="28"/>
        </w:rPr>
        <w:t xml:space="preserve">дминистрация </w:t>
      </w:r>
      <w:proofErr w:type="spellStart"/>
      <w:r w:rsidR="00A07461">
        <w:rPr>
          <w:color w:val="474145"/>
          <w:sz w:val="28"/>
          <w:szCs w:val="28"/>
        </w:rPr>
        <w:t>Верхнерагозецкого</w:t>
      </w:r>
      <w:proofErr w:type="spellEnd"/>
      <w:r w:rsidR="00A07461">
        <w:rPr>
          <w:color w:val="474145"/>
          <w:sz w:val="28"/>
          <w:szCs w:val="28"/>
        </w:rPr>
        <w:t xml:space="preserve"> </w:t>
      </w:r>
      <w:r w:rsidR="001C654B">
        <w:rPr>
          <w:color w:val="474145"/>
          <w:sz w:val="28"/>
          <w:szCs w:val="28"/>
        </w:rPr>
        <w:t xml:space="preserve"> сельсовета Советского района</w:t>
      </w:r>
      <w:proofErr w:type="gramEnd"/>
      <w:r w:rsidR="001C654B">
        <w:rPr>
          <w:color w:val="474145"/>
          <w:sz w:val="28"/>
          <w:szCs w:val="28"/>
        </w:rPr>
        <w:t xml:space="preserve"> Курской области</w:t>
      </w:r>
      <w:r w:rsidR="00A07461">
        <w:rPr>
          <w:color w:val="474145"/>
          <w:sz w:val="28"/>
          <w:szCs w:val="28"/>
        </w:rPr>
        <w:t xml:space="preserve">  </w:t>
      </w:r>
      <w:r w:rsidR="001C654B">
        <w:rPr>
          <w:color w:val="474145"/>
          <w:sz w:val="28"/>
          <w:szCs w:val="28"/>
        </w:rPr>
        <w:t>ПОСТАНОВЛЯЕТ</w:t>
      </w:r>
      <w:r w:rsidRPr="00C51EA5">
        <w:rPr>
          <w:color w:val="474145"/>
          <w:sz w:val="28"/>
          <w:szCs w:val="28"/>
        </w:rPr>
        <w:t>:</w:t>
      </w:r>
    </w:p>
    <w:p w:rsidR="00C51EA5" w:rsidRPr="00C51EA5" w:rsidRDefault="00C51EA5" w:rsidP="00C51EA5">
      <w:pPr>
        <w:shd w:val="clear" w:color="auto" w:fill="FFFFFF"/>
        <w:spacing w:before="75" w:after="75"/>
        <w:jc w:val="both"/>
        <w:rPr>
          <w:color w:val="474145"/>
          <w:sz w:val="28"/>
          <w:szCs w:val="28"/>
        </w:rPr>
      </w:pPr>
      <w:r>
        <w:rPr>
          <w:color w:val="474145"/>
          <w:sz w:val="28"/>
          <w:szCs w:val="28"/>
        </w:rPr>
        <w:t xml:space="preserve">           </w:t>
      </w:r>
      <w:r w:rsidRPr="00C51EA5">
        <w:rPr>
          <w:color w:val="474145"/>
          <w:sz w:val="28"/>
          <w:szCs w:val="28"/>
        </w:rPr>
        <w:t xml:space="preserve">1.Утвердить Положение о порядке сноса зеленых насаждений, возмещения ущерба, нанесенного сносом, и восстановления зеленых насаждений на территории </w:t>
      </w:r>
      <w:r>
        <w:rPr>
          <w:color w:val="474145"/>
          <w:sz w:val="28"/>
          <w:szCs w:val="28"/>
        </w:rPr>
        <w:t xml:space="preserve"> муниципального образования «</w:t>
      </w:r>
      <w:proofErr w:type="spellStart"/>
      <w:r w:rsidR="00A07461">
        <w:rPr>
          <w:color w:val="474145"/>
          <w:sz w:val="28"/>
          <w:szCs w:val="28"/>
        </w:rPr>
        <w:t>Верхнерагозецкий</w:t>
      </w:r>
      <w:proofErr w:type="spellEnd"/>
      <w:r w:rsidR="00A07461">
        <w:rPr>
          <w:color w:val="474145"/>
          <w:sz w:val="28"/>
          <w:szCs w:val="28"/>
        </w:rPr>
        <w:t xml:space="preserve"> </w:t>
      </w:r>
      <w:r>
        <w:rPr>
          <w:color w:val="474145"/>
          <w:sz w:val="28"/>
          <w:szCs w:val="28"/>
        </w:rPr>
        <w:t xml:space="preserve"> сельсовет» Советского района Курской области</w:t>
      </w:r>
      <w:r w:rsidRPr="00C51EA5">
        <w:rPr>
          <w:color w:val="474145"/>
          <w:sz w:val="28"/>
          <w:szCs w:val="28"/>
        </w:rPr>
        <w:t xml:space="preserve"> согласно приложению </w:t>
      </w:r>
      <w:r>
        <w:rPr>
          <w:color w:val="474145"/>
          <w:sz w:val="28"/>
          <w:szCs w:val="28"/>
        </w:rPr>
        <w:t>№</w:t>
      </w:r>
      <w:r w:rsidRPr="00C51EA5">
        <w:rPr>
          <w:color w:val="474145"/>
          <w:sz w:val="28"/>
          <w:szCs w:val="28"/>
        </w:rPr>
        <w:t xml:space="preserve"> 1.</w:t>
      </w:r>
    </w:p>
    <w:p w:rsidR="00C51EA5" w:rsidRPr="00C51EA5" w:rsidRDefault="00C51EA5" w:rsidP="00C51EA5">
      <w:pPr>
        <w:shd w:val="clear" w:color="auto" w:fill="FFFFFF"/>
        <w:spacing w:before="75" w:after="75"/>
        <w:jc w:val="both"/>
        <w:rPr>
          <w:color w:val="474145"/>
          <w:sz w:val="28"/>
          <w:szCs w:val="28"/>
        </w:rPr>
      </w:pPr>
      <w:r>
        <w:rPr>
          <w:color w:val="474145"/>
          <w:sz w:val="28"/>
          <w:szCs w:val="28"/>
        </w:rPr>
        <w:t xml:space="preserve">           </w:t>
      </w:r>
      <w:r w:rsidRPr="00C51EA5">
        <w:rPr>
          <w:color w:val="474145"/>
          <w:sz w:val="28"/>
          <w:szCs w:val="28"/>
        </w:rPr>
        <w:t>2.Утвердить нормативы восстановительной стоимости согласно приложению</w:t>
      </w:r>
      <w:r>
        <w:rPr>
          <w:color w:val="474145"/>
          <w:sz w:val="28"/>
          <w:szCs w:val="28"/>
        </w:rPr>
        <w:t xml:space="preserve"> №</w:t>
      </w:r>
      <w:r w:rsidRPr="00C51EA5">
        <w:rPr>
          <w:color w:val="474145"/>
          <w:sz w:val="28"/>
          <w:szCs w:val="28"/>
        </w:rPr>
        <w:t xml:space="preserve"> 2.</w:t>
      </w:r>
    </w:p>
    <w:p w:rsidR="00C51EA5" w:rsidRDefault="00C51EA5" w:rsidP="00C51EA5">
      <w:pPr>
        <w:shd w:val="clear" w:color="auto" w:fill="FFFFFF"/>
        <w:spacing w:before="75" w:after="75"/>
        <w:jc w:val="both"/>
        <w:rPr>
          <w:color w:val="474145"/>
          <w:sz w:val="28"/>
          <w:szCs w:val="28"/>
        </w:rPr>
      </w:pPr>
      <w:r>
        <w:rPr>
          <w:color w:val="474145"/>
          <w:sz w:val="28"/>
          <w:szCs w:val="28"/>
        </w:rPr>
        <w:t xml:space="preserve">           </w:t>
      </w:r>
      <w:r w:rsidRPr="00C51EA5">
        <w:rPr>
          <w:color w:val="474145"/>
          <w:sz w:val="28"/>
          <w:szCs w:val="28"/>
        </w:rPr>
        <w:t xml:space="preserve">3. </w:t>
      </w:r>
      <w:r w:rsidR="004E205D">
        <w:rPr>
          <w:color w:val="474145"/>
          <w:sz w:val="28"/>
          <w:szCs w:val="28"/>
        </w:rPr>
        <w:t>Постановление</w:t>
      </w:r>
      <w:r w:rsidRPr="00C51EA5">
        <w:rPr>
          <w:color w:val="474145"/>
          <w:sz w:val="28"/>
          <w:szCs w:val="28"/>
        </w:rPr>
        <w:t xml:space="preserve"> вступает в силу со дня его официального </w:t>
      </w:r>
      <w:r>
        <w:rPr>
          <w:color w:val="474145"/>
          <w:sz w:val="28"/>
          <w:szCs w:val="28"/>
        </w:rPr>
        <w:t>обнародования</w:t>
      </w:r>
      <w:r w:rsidRPr="00C51EA5">
        <w:rPr>
          <w:color w:val="474145"/>
          <w:sz w:val="28"/>
          <w:szCs w:val="28"/>
        </w:rPr>
        <w:t>.</w:t>
      </w:r>
    </w:p>
    <w:p w:rsidR="00C51EA5" w:rsidRDefault="00C51EA5" w:rsidP="00C51EA5">
      <w:pPr>
        <w:shd w:val="clear" w:color="auto" w:fill="FFFFFF"/>
        <w:spacing w:before="75" w:after="75"/>
        <w:jc w:val="both"/>
        <w:rPr>
          <w:color w:val="474145"/>
          <w:sz w:val="28"/>
          <w:szCs w:val="28"/>
        </w:rPr>
      </w:pPr>
    </w:p>
    <w:p w:rsidR="00C51EA5" w:rsidRDefault="00C51EA5" w:rsidP="00C51EA5">
      <w:pPr>
        <w:shd w:val="clear" w:color="auto" w:fill="FFFFFF"/>
        <w:spacing w:before="75" w:after="75"/>
        <w:jc w:val="both"/>
        <w:rPr>
          <w:color w:val="474145"/>
          <w:sz w:val="28"/>
          <w:szCs w:val="28"/>
        </w:rPr>
      </w:pPr>
      <w:r>
        <w:rPr>
          <w:color w:val="474145"/>
          <w:sz w:val="28"/>
          <w:szCs w:val="28"/>
        </w:rPr>
        <w:t xml:space="preserve">Глава </w:t>
      </w:r>
      <w:proofErr w:type="spellStart"/>
      <w:r w:rsidR="00A07461">
        <w:rPr>
          <w:color w:val="474145"/>
          <w:sz w:val="28"/>
          <w:szCs w:val="28"/>
        </w:rPr>
        <w:t>Верхнерагозецкого</w:t>
      </w:r>
      <w:proofErr w:type="spellEnd"/>
      <w:r w:rsidR="004E205D">
        <w:rPr>
          <w:color w:val="474145"/>
          <w:sz w:val="28"/>
          <w:szCs w:val="28"/>
        </w:rPr>
        <w:t xml:space="preserve"> </w:t>
      </w:r>
      <w:r>
        <w:rPr>
          <w:color w:val="474145"/>
          <w:sz w:val="28"/>
          <w:szCs w:val="28"/>
        </w:rPr>
        <w:t xml:space="preserve"> сельсовета</w:t>
      </w:r>
    </w:p>
    <w:p w:rsidR="00C51EA5" w:rsidRPr="00C51EA5" w:rsidRDefault="00C51EA5" w:rsidP="00C51EA5">
      <w:pPr>
        <w:shd w:val="clear" w:color="auto" w:fill="FFFFFF"/>
        <w:spacing w:before="75" w:after="75"/>
        <w:jc w:val="both"/>
        <w:rPr>
          <w:color w:val="474145"/>
          <w:sz w:val="28"/>
          <w:szCs w:val="28"/>
        </w:rPr>
      </w:pPr>
      <w:r>
        <w:rPr>
          <w:color w:val="474145"/>
          <w:sz w:val="28"/>
          <w:szCs w:val="28"/>
        </w:rPr>
        <w:t xml:space="preserve">Советского района                                  </w:t>
      </w:r>
      <w:r w:rsidR="00A07461">
        <w:rPr>
          <w:color w:val="474145"/>
          <w:sz w:val="28"/>
          <w:szCs w:val="28"/>
        </w:rPr>
        <w:t xml:space="preserve">                              Е.В. Сидорова</w:t>
      </w:r>
    </w:p>
    <w:p w:rsidR="00C51EA5" w:rsidRDefault="00C51EA5" w:rsidP="00C51EA5">
      <w:r w:rsidRPr="00C51EA5">
        <w:rPr>
          <w:color w:val="474145"/>
          <w:sz w:val="28"/>
          <w:szCs w:val="28"/>
        </w:rPr>
        <w:br/>
      </w:r>
      <w:r>
        <w:rPr>
          <w:rFonts w:ascii="Tahoma" w:hAnsi="Tahoma" w:cs="Tahoma"/>
          <w:color w:val="474145"/>
          <w:sz w:val="20"/>
          <w:szCs w:val="20"/>
        </w:rPr>
        <w:br/>
      </w:r>
    </w:p>
    <w:p w:rsidR="00C51EA5" w:rsidRDefault="00C51EA5" w:rsidP="00C51EA5">
      <w:pPr>
        <w:shd w:val="clear" w:color="auto" w:fill="FFFFFF"/>
        <w:spacing w:before="75" w:after="75"/>
        <w:jc w:val="right"/>
        <w:rPr>
          <w:rFonts w:ascii="Tahoma" w:hAnsi="Tahoma" w:cs="Tahoma"/>
          <w:color w:val="474145"/>
          <w:sz w:val="20"/>
          <w:szCs w:val="20"/>
        </w:rPr>
      </w:pPr>
    </w:p>
    <w:p w:rsidR="00CF6487" w:rsidRPr="00CF6487" w:rsidRDefault="00C51EA5" w:rsidP="00CF6487">
      <w:pPr>
        <w:shd w:val="clear" w:color="auto" w:fill="FFFFFF"/>
        <w:spacing w:before="75" w:after="75"/>
        <w:jc w:val="right"/>
        <w:rPr>
          <w:color w:val="474145"/>
          <w:sz w:val="28"/>
          <w:szCs w:val="28"/>
        </w:rPr>
      </w:pPr>
      <w:r>
        <w:rPr>
          <w:rFonts w:ascii="Tahoma" w:hAnsi="Tahoma" w:cs="Tahoma"/>
          <w:color w:val="474145"/>
        </w:rPr>
        <w:br/>
      </w:r>
      <w:r>
        <w:rPr>
          <w:rFonts w:ascii="Tahoma" w:hAnsi="Tahoma" w:cs="Tahoma"/>
          <w:color w:val="474145"/>
        </w:rPr>
        <w:br/>
      </w:r>
      <w:r>
        <w:rPr>
          <w:rFonts w:ascii="Tahoma" w:hAnsi="Tahoma" w:cs="Tahoma"/>
          <w:color w:val="474145"/>
        </w:rPr>
        <w:br/>
      </w:r>
      <w:r>
        <w:rPr>
          <w:rFonts w:ascii="Tahoma" w:hAnsi="Tahoma" w:cs="Tahoma"/>
          <w:color w:val="474145"/>
        </w:rPr>
        <w:br/>
      </w:r>
      <w:r>
        <w:rPr>
          <w:rFonts w:ascii="Tahoma" w:hAnsi="Tahoma" w:cs="Tahoma"/>
          <w:color w:val="474145"/>
        </w:rPr>
        <w:br/>
      </w:r>
      <w:r>
        <w:rPr>
          <w:rFonts w:ascii="Tahoma" w:hAnsi="Tahoma" w:cs="Tahoma"/>
          <w:color w:val="474145"/>
        </w:rPr>
        <w:lastRenderedPageBreak/>
        <w:br/>
      </w:r>
      <w:r w:rsidR="00CF6487" w:rsidRPr="00CF6487">
        <w:rPr>
          <w:color w:val="474145"/>
          <w:sz w:val="28"/>
          <w:szCs w:val="28"/>
        </w:rPr>
        <w:t xml:space="preserve">Приложение </w:t>
      </w:r>
      <w:r w:rsidR="00CF6487">
        <w:rPr>
          <w:color w:val="474145"/>
          <w:sz w:val="28"/>
          <w:szCs w:val="28"/>
        </w:rPr>
        <w:t>№</w:t>
      </w:r>
      <w:r w:rsidR="00CF6487" w:rsidRPr="00CF6487">
        <w:rPr>
          <w:color w:val="474145"/>
          <w:sz w:val="28"/>
          <w:szCs w:val="28"/>
        </w:rPr>
        <w:t xml:space="preserve"> 1</w:t>
      </w:r>
    </w:p>
    <w:p w:rsidR="00CF6487" w:rsidRDefault="00CF6487" w:rsidP="00CF6487">
      <w:pPr>
        <w:shd w:val="clear" w:color="auto" w:fill="FFFFFF"/>
        <w:spacing w:before="75" w:after="75"/>
        <w:jc w:val="right"/>
        <w:rPr>
          <w:color w:val="474145"/>
          <w:sz w:val="28"/>
          <w:szCs w:val="28"/>
        </w:rPr>
      </w:pPr>
      <w:r>
        <w:rPr>
          <w:color w:val="474145"/>
          <w:sz w:val="28"/>
          <w:szCs w:val="28"/>
        </w:rPr>
        <w:t xml:space="preserve">                                                                            </w:t>
      </w:r>
      <w:r w:rsidRPr="00CF6487">
        <w:rPr>
          <w:color w:val="474145"/>
          <w:sz w:val="28"/>
          <w:szCs w:val="28"/>
        </w:rPr>
        <w:t xml:space="preserve">к </w:t>
      </w:r>
      <w:r w:rsidR="004E205D">
        <w:rPr>
          <w:color w:val="474145"/>
          <w:sz w:val="28"/>
          <w:szCs w:val="28"/>
        </w:rPr>
        <w:t>постановлению А</w:t>
      </w:r>
      <w:r w:rsidR="00A07461">
        <w:rPr>
          <w:color w:val="474145"/>
          <w:sz w:val="28"/>
          <w:szCs w:val="28"/>
        </w:rPr>
        <w:t xml:space="preserve">дминистрации </w:t>
      </w:r>
      <w:proofErr w:type="spellStart"/>
      <w:r w:rsidR="00A07461">
        <w:rPr>
          <w:color w:val="474145"/>
          <w:sz w:val="28"/>
          <w:szCs w:val="28"/>
        </w:rPr>
        <w:t>Верхнерагозецкого</w:t>
      </w:r>
      <w:proofErr w:type="spellEnd"/>
      <w:r>
        <w:rPr>
          <w:color w:val="474145"/>
          <w:sz w:val="28"/>
          <w:szCs w:val="28"/>
        </w:rPr>
        <w:t xml:space="preserve"> сельсовета</w:t>
      </w:r>
    </w:p>
    <w:p w:rsidR="004E205D" w:rsidRPr="00CF6487" w:rsidRDefault="004E205D" w:rsidP="00CF6487">
      <w:pPr>
        <w:shd w:val="clear" w:color="auto" w:fill="FFFFFF"/>
        <w:spacing w:before="75" w:after="75"/>
        <w:jc w:val="right"/>
        <w:rPr>
          <w:color w:val="474145"/>
          <w:sz w:val="28"/>
          <w:szCs w:val="28"/>
        </w:rPr>
      </w:pPr>
      <w:r>
        <w:rPr>
          <w:color w:val="474145"/>
          <w:sz w:val="28"/>
          <w:szCs w:val="28"/>
        </w:rPr>
        <w:t>Советского района Курской области</w:t>
      </w:r>
    </w:p>
    <w:p w:rsidR="00CF6487" w:rsidRDefault="00CF6487" w:rsidP="00CF6487">
      <w:pPr>
        <w:shd w:val="clear" w:color="auto" w:fill="FFFFFF"/>
        <w:spacing w:before="75" w:after="75"/>
        <w:jc w:val="right"/>
        <w:rPr>
          <w:color w:val="474145"/>
          <w:sz w:val="28"/>
          <w:szCs w:val="28"/>
        </w:rPr>
      </w:pPr>
      <w:r w:rsidRPr="00CF6487">
        <w:rPr>
          <w:color w:val="474145"/>
          <w:sz w:val="28"/>
          <w:szCs w:val="28"/>
        </w:rPr>
        <w:t xml:space="preserve">от </w:t>
      </w:r>
      <w:r w:rsidR="004E205D">
        <w:rPr>
          <w:color w:val="474145"/>
          <w:sz w:val="28"/>
          <w:szCs w:val="28"/>
        </w:rPr>
        <w:t>27</w:t>
      </w:r>
      <w:r>
        <w:rPr>
          <w:color w:val="474145"/>
          <w:sz w:val="28"/>
          <w:szCs w:val="28"/>
        </w:rPr>
        <w:t>.0</w:t>
      </w:r>
      <w:r w:rsidR="004E205D">
        <w:rPr>
          <w:color w:val="474145"/>
          <w:sz w:val="28"/>
          <w:szCs w:val="28"/>
        </w:rPr>
        <w:t>6</w:t>
      </w:r>
      <w:r>
        <w:rPr>
          <w:color w:val="474145"/>
          <w:sz w:val="28"/>
          <w:szCs w:val="28"/>
        </w:rPr>
        <w:t>.</w:t>
      </w:r>
      <w:r w:rsidRPr="00CF6487">
        <w:rPr>
          <w:color w:val="474145"/>
          <w:sz w:val="28"/>
          <w:szCs w:val="28"/>
        </w:rPr>
        <w:t xml:space="preserve"> 20</w:t>
      </w:r>
      <w:r>
        <w:rPr>
          <w:color w:val="474145"/>
          <w:sz w:val="28"/>
          <w:szCs w:val="28"/>
        </w:rPr>
        <w:t>1</w:t>
      </w:r>
      <w:r w:rsidR="004E205D">
        <w:rPr>
          <w:color w:val="474145"/>
          <w:sz w:val="28"/>
          <w:szCs w:val="28"/>
        </w:rPr>
        <w:t>6</w:t>
      </w:r>
      <w:r w:rsidRPr="00CF6487">
        <w:rPr>
          <w:color w:val="474145"/>
          <w:sz w:val="28"/>
          <w:szCs w:val="28"/>
        </w:rPr>
        <w:t xml:space="preserve"> г. </w:t>
      </w:r>
      <w:r>
        <w:rPr>
          <w:color w:val="474145"/>
          <w:sz w:val="28"/>
          <w:szCs w:val="28"/>
        </w:rPr>
        <w:t>№</w:t>
      </w:r>
      <w:r w:rsidR="00A07461">
        <w:rPr>
          <w:color w:val="474145"/>
          <w:sz w:val="28"/>
          <w:szCs w:val="28"/>
        </w:rPr>
        <w:t>47б</w:t>
      </w:r>
    </w:p>
    <w:p w:rsidR="00CF6487" w:rsidRDefault="00CF6487" w:rsidP="00CF6487">
      <w:pPr>
        <w:shd w:val="clear" w:color="auto" w:fill="FFFFFF"/>
        <w:spacing w:before="75" w:after="75"/>
        <w:rPr>
          <w:color w:val="474145"/>
          <w:sz w:val="28"/>
          <w:szCs w:val="28"/>
        </w:rPr>
      </w:pPr>
      <w:r>
        <w:rPr>
          <w:color w:val="474145"/>
          <w:sz w:val="28"/>
          <w:szCs w:val="28"/>
        </w:rPr>
        <w:t xml:space="preserve">                              </w:t>
      </w:r>
    </w:p>
    <w:p w:rsidR="00CF6487" w:rsidRPr="00CF6487" w:rsidRDefault="00CF6487" w:rsidP="00CF6487">
      <w:pPr>
        <w:shd w:val="clear" w:color="auto" w:fill="FFFFFF"/>
        <w:spacing w:before="75" w:after="75"/>
        <w:rPr>
          <w:color w:val="474145"/>
          <w:sz w:val="28"/>
          <w:szCs w:val="28"/>
        </w:rPr>
      </w:pPr>
      <w:r>
        <w:rPr>
          <w:color w:val="474145"/>
          <w:sz w:val="28"/>
          <w:szCs w:val="28"/>
        </w:rPr>
        <w:t xml:space="preserve">                              </w:t>
      </w:r>
      <w:r w:rsidRPr="00CF6487">
        <w:rPr>
          <w:color w:val="474145"/>
          <w:sz w:val="28"/>
          <w:szCs w:val="28"/>
        </w:rPr>
        <w:t xml:space="preserve">               </w:t>
      </w:r>
      <w:r w:rsidRPr="00CF6487">
        <w:rPr>
          <w:b/>
          <w:bCs/>
          <w:color w:val="474145"/>
          <w:sz w:val="28"/>
          <w:szCs w:val="28"/>
        </w:rPr>
        <w:t>ПОЛОЖЕНИЕ</w:t>
      </w:r>
    </w:p>
    <w:p w:rsidR="00CF6487" w:rsidRDefault="00CF6487" w:rsidP="00CF6487">
      <w:pPr>
        <w:shd w:val="clear" w:color="auto" w:fill="FFFFFF"/>
        <w:jc w:val="center"/>
        <w:rPr>
          <w:b/>
          <w:color w:val="474145"/>
          <w:sz w:val="28"/>
          <w:szCs w:val="28"/>
        </w:rPr>
      </w:pPr>
      <w:r w:rsidRPr="00CF6487">
        <w:rPr>
          <w:b/>
          <w:bCs/>
          <w:color w:val="474145"/>
          <w:sz w:val="28"/>
          <w:szCs w:val="28"/>
        </w:rPr>
        <w:t>О ПОРЯДКЕ СНОСА ЗЕЛЕНЫХ НАСАЖДЕНИЙ, ВОЗМЕЩЕНИЯ УЩЕРБА,</w:t>
      </w:r>
      <w:r>
        <w:rPr>
          <w:b/>
          <w:bCs/>
          <w:color w:val="474145"/>
          <w:sz w:val="28"/>
          <w:szCs w:val="28"/>
        </w:rPr>
        <w:t xml:space="preserve"> </w:t>
      </w:r>
      <w:r w:rsidRPr="00CF6487">
        <w:rPr>
          <w:b/>
          <w:bCs/>
          <w:color w:val="474145"/>
          <w:sz w:val="28"/>
          <w:szCs w:val="28"/>
        </w:rPr>
        <w:t>НАНЕСЕННОГО СНОСОМ, И ВОССТАНОВЛЕНИЯ ЗЕЛЕНЫХ</w:t>
      </w:r>
      <w:r>
        <w:rPr>
          <w:b/>
          <w:bCs/>
          <w:color w:val="474145"/>
          <w:sz w:val="28"/>
          <w:szCs w:val="28"/>
        </w:rPr>
        <w:t xml:space="preserve"> </w:t>
      </w:r>
      <w:r w:rsidRPr="00CF6487">
        <w:rPr>
          <w:b/>
          <w:bCs/>
          <w:color w:val="474145"/>
          <w:sz w:val="28"/>
          <w:szCs w:val="28"/>
        </w:rPr>
        <w:t>НАСАЖДЕНИЙ НА ТЕРРИТОРИИ МУНИЦИПАЛЬНОГО ОБРАЗОВАНИЯ «</w:t>
      </w:r>
      <w:r w:rsidR="00A07461">
        <w:rPr>
          <w:b/>
          <w:bCs/>
          <w:color w:val="474145"/>
          <w:sz w:val="28"/>
          <w:szCs w:val="28"/>
        </w:rPr>
        <w:t xml:space="preserve">ВЕРХНЕРАГОЗЕЦКИЙ </w:t>
      </w:r>
      <w:r w:rsidRPr="00CF6487">
        <w:rPr>
          <w:b/>
          <w:bCs/>
          <w:color w:val="474145"/>
          <w:sz w:val="28"/>
          <w:szCs w:val="28"/>
        </w:rPr>
        <w:t xml:space="preserve"> СЕЛЬСОВЕТ» СОВЕТСКОГО РАЙОНА</w:t>
      </w:r>
      <w:r>
        <w:rPr>
          <w:b/>
          <w:bCs/>
          <w:color w:val="474145"/>
          <w:sz w:val="28"/>
          <w:szCs w:val="28"/>
        </w:rPr>
        <w:t xml:space="preserve"> </w:t>
      </w:r>
      <w:r w:rsidRPr="00CF6487">
        <w:rPr>
          <w:b/>
          <w:bCs/>
          <w:color w:val="474145"/>
          <w:sz w:val="28"/>
          <w:szCs w:val="28"/>
        </w:rPr>
        <w:t>КУРСКОЙ ОБЛАСТИ</w:t>
      </w:r>
      <w:r w:rsidRPr="00CF6487">
        <w:rPr>
          <w:b/>
          <w:color w:val="474145"/>
          <w:sz w:val="28"/>
          <w:szCs w:val="28"/>
        </w:rPr>
        <w:br/>
      </w:r>
      <w:r>
        <w:rPr>
          <w:b/>
          <w:color w:val="474145"/>
          <w:sz w:val="28"/>
          <w:szCs w:val="28"/>
        </w:rPr>
        <w:t xml:space="preserve"> </w:t>
      </w:r>
    </w:p>
    <w:p w:rsidR="00CF6487" w:rsidRPr="00CF6487" w:rsidRDefault="00CF6487" w:rsidP="00CF6487">
      <w:pPr>
        <w:shd w:val="clear" w:color="auto" w:fill="FFFFFF"/>
        <w:rPr>
          <w:color w:val="474145"/>
          <w:sz w:val="28"/>
          <w:szCs w:val="28"/>
        </w:rPr>
      </w:pPr>
      <w:r>
        <w:rPr>
          <w:b/>
          <w:color w:val="474145"/>
          <w:sz w:val="28"/>
          <w:szCs w:val="28"/>
        </w:rPr>
        <w:t xml:space="preserve">                                            </w:t>
      </w:r>
      <w:r w:rsidRPr="00CF6487">
        <w:rPr>
          <w:color w:val="474145"/>
          <w:sz w:val="28"/>
          <w:szCs w:val="28"/>
        </w:rPr>
        <w:t>I. Общие положения</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xml:space="preserve">Настоящее Положение устанавливает порядок сноса зеленых насаждений, возмещения ущерба, нанесенного природной среде </w:t>
      </w:r>
      <w:r w:rsidR="00650BDB">
        <w:rPr>
          <w:color w:val="474145"/>
          <w:sz w:val="28"/>
          <w:szCs w:val="28"/>
        </w:rPr>
        <w:t>муниципального образования «</w:t>
      </w:r>
      <w:proofErr w:type="spellStart"/>
      <w:r w:rsidR="00A07461">
        <w:rPr>
          <w:color w:val="474145"/>
          <w:sz w:val="28"/>
          <w:szCs w:val="28"/>
        </w:rPr>
        <w:t>Верхнерагозецкий</w:t>
      </w:r>
      <w:proofErr w:type="spellEnd"/>
      <w:r w:rsidR="00650BDB">
        <w:rPr>
          <w:color w:val="474145"/>
          <w:sz w:val="28"/>
          <w:szCs w:val="28"/>
        </w:rPr>
        <w:t xml:space="preserve"> сельсовет»</w:t>
      </w:r>
      <w:r w:rsidRPr="00CF6487">
        <w:rPr>
          <w:color w:val="474145"/>
          <w:sz w:val="28"/>
          <w:szCs w:val="28"/>
        </w:rPr>
        <w:t xml:space="preserve"> сносом, и восстановления зеленых насаждений на территории</w:t>
      </w:r>
      <w:r w:rsidR="00650BDB" w:rsidRPr="00650BDB">
        <w:rPr>
          <w:color w:val="474145"/>
          <w:sz w:val="28"/>
          <w:szCs w:val="28"/>
        </w:rPr>
        <w:t xml:space="preserve"> </w:t>
      </w:r>
      <w:r w:rsidR="00650BDB">
        <w:rPr>
          <w:color w:val="474145"/>
          <w:sz w:val="28"/>
          <w:szCs w:val="28"/>
        </w:rPr>
        <w:t>муниципального образования «</w:t>
      </w:r>
      <w:proofErr w:type="spellStart"/>
      <w:r w:rsidR="00A07461">
        <w:rPr>
          <w:color w:val="474145"/>
          <w:sz w:val="28"/>
          <w:szCs w:val="28"/>
        </w:rPr>
        <w:t>Верхнерагозецкий</w:t>
      </w:r>
      <w:proofErr w:type="spellEnd"/>
      <w:r w:rsidR="00A07461">
        <w:rPr>
          <w:color w:val="474145"/>
          <w:sz w:val="28"/>
          <w:szCs w:val="28"/>
        </w:rPr>
        <w:t xml:space="preserve"> </w:t>
      </w:r>
      <w:r w:rsidR="00650BDB">
        <w:rPr>
          <w:color w:val="474145"/>
          <w:sz w:val="28"/>
          <w:szCs w:val="28"/>
        </w:rPr>
        <w:t>сельсовет».</w:t>
      </w:r>
    </w:p>
    <w:p w:rsidR="00CF6487" w:rsidRPr="00CF6487" w:rsidRDefault="00CF6487" w:rsidP="00650BDB">
      <w:pPr>
        <w:shd w:val="clear" w:color="auto" w:fill="FFFFFF"/>
        <w:spacing w:before="75" w:after="75"/>
        <w:jc w:val="both"/>
        <w:rPr>
          <w:color w:val="474145"/>
          <w:sz w:val="28"/>
          <w:szCs w:val="28"/>
        </w:rPr>
      </w:pPr>
      <w:r w:rsidRPr="00CF6487">
        <w:rPr>
          <w:color w:val="474145"/>
          <w:sz w:val="28"/>
          <w:szCs w:val="28"/>
        </w:rPr>
        <w:t xml:space="preserve">Положение о порядке сноса зеленых насаждений, возмещения ущерба, нанесенного сносом, и восстановления зеленых насаждений на территории </w:t>
      </w:r>
      <w:r w:rsidR="00650BDB">
        <w:rPr>
          <w:color w:val="474145"/>
          <w:sz w:val="28"/>
          <w:szCs w:val="28"/>
        </w:rPr>
        <w:t>муниципального образования «</w:t>
      </w:r>
      <w:proofErr w:type="spellStart"/>
      <w:r w:rsidR="00A07461">
        <w:rPr>
          <w:color w:val="474145"/>
          <w:sz w:val="28"/>
          <w:szCs w:val="28"/>
        </w:rPr>
        <w:t>Верхнерагозецкий</w:t>
      </w:r>
      <w:proofErr w:type="spellEnd"/>
      <w:r w:rsidR="00A07461">
        <w:rPr>
          <w:color w:val="474145"/>
          <w:sz w:val="28"/>
          <w:szCs w:val="28"/>
        </w:rPr>
        <w:t xml:space="preserve"> </w:t>
      </w:r>
      <w:r w:rsidR="00650BDB">
        <w:rPr>
          <w:color w:val="474145"/>
          <w:sz w:val="28"/>
          <w:szCs w:val="28"/>
        </w:rPr>
        <w:t>сельсовет»</w:t>
      </w:r>
      <w:r w:rsidRPr="00CF6487">
        <w:rPr>
          <w:color w:val="474145"/>
          <w:sz w:val="28"/>
          <w:szCs w:val="28"/>
        </w:rPr>
        <w:t xml:space="preserve"> (далее - Положение) разработано в соответствии с Федеральными законами "Об охране окружающей среды", "Об общих принципах организации местного самоупра</w:t>
      </w:r>
      <w:r w:rsidR="00650BDB">
        <w:rPr>
          <w:color w:val="474145"/>
          <w:sz w:val="28"/>
          <w:szCs w:val="28"/>
        </w:rPr>
        <w:t xml:space="preserve">вления в Российской Федерации". </w:t>
      </w:r>
      <w:r w:rsidRPr="00CF6487">
        <w:rPr>
          <w:color w:val="474145"/>
          <w:sz w:val="28"/>
          <w:szCs w:val="28"/>
        </w:rPr>
        <w:t xml:space="preserve"> Под сносом зеленых насаждений понимается порубка (уничтожение) деревьев, кустарников, газонов, цветников, а также любое причинение вреда зеленым насаждениям, влекущее прекращение роста и жизнедеятельности насаждений.</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В настоящем Положении используются следующие основные понятия:</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зеленые насаждения - совокупность естественной и (или) искусственной древесной, кустарниковой, травянистой растительности;</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xml:space="preserve">дерево - растение, имеющее четко выраженный деревянистый ствол диаметром не менее </w:t>
      </w:r>
      <w:smartTag w:uri="urn:schemas-microsoft-com:office:smarttags" w:element="metricconverter">
        <w:smartTagPr>
          <w:attr w:name="ProductID" w:val="8 см"/>
        </w:smartTagPr>
        <w:r w:rsidRPr="00CF6487">
          <w:rPr>
            <w:color w:val="474145"/>
            <w:sz w:val="28"/>
            <w:szCs w:val="28"/>
          </w:rPr>
          <w:t>8 см</w:t>
        </w:r>
      </w:smartTag>
      <w:r w:rsidRPr="00CF6487">
        <w:rPr>
          <w:color w:val="474145"/>
          <w:sz w:val="28"/>
          <w:szCs w:val="28"/>
        </w:rPr>
        <w:t xml:space="preserve"> у основания или не менее </w:t>
      </w:r>
      <w:smartTag w:uri="urn:schemas-microsoft-com:office:smarttags" w:element="metricconverter">
        <w:smartTagPr>
          <w:attr w:name="ProductID" w:val="5 см"/>
        </w:smartTagPr>
        <w:r w:rsidRPr="00CF6487">
          <w:rPr>
            <w:color w:val="474145"/>
            <w:sz w:val="28"/>
            <w:szCs w:val="28"/>
          </w:rPr>
          <w:t>5 см</w:t>
        </w:r>
      </w:smartTag>
      <w:r w:rsidRPr="00CF6487">
        <w:rPr>
          <w:color w:val="474145"/>
          <w:sz w:val="28"/>
          <w:szCs w:val="28"/>
        </w:rPr>
        <w:t xml:space="preserve"> на высоте </w:t>
      </w:r>
      <w:smartTag w:uri="urn:schemas-microsoft-com:office:smarttags" w:element="metricconverter">
        <w:smartTagPr>
          <w:attr w:name="ProductID" w:val="1,3 м"/>
        </w:smartTagPr>
        <w:r w:rsidRPr="00CF6487">
          <w:rPr>
            <w:color w:val="474145"/>
            <w:sz w:val="28"/>
            <w:szCs w:val="28"/>
          </w:rPr>
          <w:t>1,3 м</w:t>
        </w:r>
      </w:smartTag>
      <w:r w:rsidRPr="00CF6487">
        <w:rPr>
          <w:color w:val="474145"/>
          <w:sz w:val="28"/>
          <w:szCs w:val="28"/>
        </w:rPr>
        <w:t xml:space="preserve"> (за исключением саженцев);</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xml:space="preserve">саженцы - молодые деревья с диаметром ствола менее </w:t>
      </w:r>
      <w:smartTag w:uri="urn:schemas-microsoft-com:office:smarttags" w:element="metricconverter">
        <w:smartTagPr>
          <w:attr w:name="ProductID" w:val="8 см"/>
        </w:smartTagPr>
        <w:r w:rsidRPr="00CF6487">
          <w:rPr>
            <w:color w:val="474145"/>
            <w:sz w:val="28"/>
            <w:szCs w:val="28"/>
          </w:rPr>
          <w:t>8 см</w:t>
        </w:r>
      </w:smartTag>
      <w:r w:rsidRPr="00CF6487">
        <w:rPr>
          <w:color w:val="474145"/>
          <w:sz w:val="28"/>
          <w:szCs w:val="28"/>
        </w:rPr>
        <w:t xml:space="preserve"> у основания, высаженные или предназначенные для посадки;</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кустарник - многолетнее растение, ветвящееся у самой поверхности почвы и не имеющее в зрелом возрасте главного ствола;</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газон - территория (площадь) земельного участка, предназначенная для размещения естественной или искусственно высаженной растительности;</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lastRenderedPageBreak/>
        <w:t>цветник - территория (площадь) земельного участка, предназначенная для размещения цветов.</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xml:space="preserve">Настоящее Положение классифицирует снос зеленых насаждений </w:t>
      </w:r>
      <w:proofErr w:type="gramStart"/>
      <w:r w:rsidRPr="00CF6487">
        <w:rPr>
          <w:color w:val="474145"/>
          <w:sz w:val="28"/>
          <w:szCs w:val="28"/>
        </w:rPr>
        <w:t>на</w:t>
      </w:r>
      <w:proofErr w:type="gramEnd"/>
      <w:r w:rsidRPr="00CF6487">
        <w:rPr>
          <w:color w:val="474145"/>
          <w:sz w:val="28"/>
          <w:szCs w:val="28"/>
        </w:rPr>
        <w:t xml:space="preserve"> вынужденный и незаконный:</w:t>
      </w:r>
    </w:p>
    <w:p w:rsidR="00CF6487" w:rsidRPr="00CF6487" w:rsidRDefault="00CF6487" w:rsidP="00CF6487">
      <w:pPr>
        <w:shd w:val="clear" w:color="auto" w:fill="FFFFFF"/>
        <w:spacing w:before="75" w:after="75"/>
        <w:jc w:val="both"/>
        <w:rPr>
          <w:color w:val="474145"/>
          <w:sz w:val="28"/>
          <w:szCs w:val="28"/>
        </w:rPr>
      </w:pPr>
      <w:proofErr w:type="gramStart"/>
      <w:r w:rsidRPr="00CF6487">
        <w:rPr>
          <w:color w:val="474145"/>
          <w:sz w:val="28"/>
          <w:szCs w:val="28"/>
        </w:rPr>
        <w:t xml:space="preserve">- вынужденным сносом зеленых насаждений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w:t>
      </w:r>
      <w:r w:rsidR="00650BDB">
        <w:rPr>
          <w:color w:val="474145"/>
          <w:sz w:val="28"/>
          <w:szCs w:val="28"/>
        </w:rPr>
        <w:t xml:space="preserve">муниципальных </w:t>
      </w:r>
      <w:r w:rsidRPr="00CF6487">
        <w:rPr>
          <w:color w:val="474145"/>
          <w:sz w:val="28"/>
          <w:szCs w:val="28"/>
        </w:rPr>
        <w:t xml:space="preserve"> территорий, а также в целях обеспечения нормативных требований к освещенности жилых и общественных помещений.</w:t>
      </w:r>
      <w:proofErr w:type="gramEnd"/>
      <w:r w:rsidRPr="00CF6487">
        <w:rPr>
          <w:color w:val="474145"/>
          <w:sz w:val="28"/>
          <w:szCs w:val="28"/>
        </w:rPr>
        <w:t xml:space="preserve"> При вынужденном сносе деревьев выполняется порубка ствола и выкорчевывание (уничтожение) пней;</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незаконным сносом зеленых насаждений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xml:space="preserve">Под порчей зеленых насаждений понимается вред, нанесенный зеленым насаждениям в результате </w:t>
      </w:r>
      <w:proofErr w:type="spellStart"/>
      <w:r w:rsidRPr="00CF6487">
        <w:rPr>
          <w:color w:val="474145"/>
          <w:sz w:val="28"/>
          <w:szCs w:val="28"/>
        </w:rPr>
        <w:t>окольцовки</w:t>
      </w:r>
      <w:proofErr w:type="spellEnd"/>
      <w:r w:rsidRPr="00CF6487">
        <w:rPr>
          <w:color w:val="474145"/>
          <w:sz w:val="28"/>
          <w:szCs w:val="28"/>
        </w:rPr>
        <w:t xml:space="preserve"> ствола, обдира коры, повреждения кроны, корневой системы, обжога, воздействия химическими веществами, </w:t>
      </w:r>
      <w:proofErr w:type="spellStart"/>
      <w:r w:rsidRPr="00CF6487">
        <w:rPr>
          <w:color w:val="474145"/>
          <w:sz w:val="28"/>
          <w:szCs w:val="28"/>
        </w:rPr>
        <w:t>вытаптывания</w:t>
      </w:r>
      <w:proofErr w:type="spellEnd"/>
      <w:r w:rsidRPr="00CF6487">
        <w:rPr>
          <w:color w:val="474145"/>
          <w:sz w:val="28"/>
          <w:szCs w:val="28"/>
        </w:rPr>
        <w:t xml:space="preserve"> газонов и т.п.</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xml:space="preserve">Настоящее Положение распространяется на весь зеленый фонд </w:t>
      </w:r>
      <w:r w:rsidR="0079033F">
        <w:rPr>
          <w:color w:val="474145"/>
          <w:sz w:val="28"/>
          <w:szCs w:val="28"/>
        </w:rPr>
        <w:t>муниципального образования «</w:t>
      </w:r>
      <w:proofErr w:type="spellStart"/>
      <w:r w:rsidR="00A07461">
        <w:rPr>
          <w:color w:val="474145"/>
          <w:sz w:val="28"/>
          <w:szCs w:val="28"/>
        </w:rPr>
        <w:t>Верхнерагозецкий</w:t>
      </w:r>
      <w:proofErr w:type="spellEnd"/>
      <w:r w:rsidR="00A07461">
        <w:rPr>
          <w:color w:val="474145"/>
          <w:sz w:val="28"/>
          <w:szCs w:val="28"/>
        </w:rPr>
        <w:t xml:space="preserve"> </w:t>
      </w:r>
      <w:r w:rsidR="0079033F">
        <w:rPr>
          <w:color w:val="474145"/>
          <w:sz w:val="28"/>
          <w:szCs w:val="28"/>
        </w:rPr>
        <w:t>сельсовет» Советского района</w:t>
      </w:r>
      <w:r w:rsidRPr="00CF6487">
        <w:rPr>
          <w:color w:val="474145"/>
          <w:sz w:val="28"/>
          <w:szCs w:val="28"/>
        </w:rPr>
        <w:t xml:space="preserve"> за исключением зеленых насаждений, относящихся к частной собственности.</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Вопросы, связанные со сносом, пересадкой зеленых насаждений и оценкой восстановительной стоимости, решает комиссия по зеленым насаждениям (далее по тексту - Комиссия). Состав и порядок работы Комис</w:t>
      </w:r>
      <w:r w:rsidR="00A07461">
        <w:rPr>
          <w:color w:val="474145"/>
          <w:sz w:val="28"/>
          <w:szCs w:val="28"/>
        </w:rPr>
        <w:t xml:space="preserve">сии определяется администрацией </w:t>
      </w:r>
      <w:proofErr w:type="spellStart"/>
      <w:r w:rsidR="00A07461">
        <w:rPr>
          <w:color w:val="474145"/>
          <w:sz w:val="28"/>
          <w:szCs w:val="28"/>
        </w:rPr>
        <w:t>Верхнерагозецкого</w:t>
      </w:r>
      <w:proofErr w:type="spellEnd"/>
      <w:r w:rsidR="00A07461">
        <w:rPr>
          <w:color w:val="474145"/>
          <w:sz w:val="28"/>
          <w:szCs w:val="28"/>
        </w:rPr>
        <w:t xml:space="preserve"> </w:t>
      </w:r>
      <w:r w:rsidR="0079033F">
        <w:rPr>
          <w:color w:val="474145"/>
          <w:sz w:val="28"/>
          <w:szCs w:val="28"/>
        </w:rPr>
        <w:t xml:space="preserve"> сельсовета</w:t>
      </w:r>
      <w:r w:rsidRPr="00CF6487">
        <w:rPr>
          <w:color w:val="474145"/>
          <w:sz w:val="28"/>
          <w:szCs w:val="28"/>
        </w:rPr>
        <w:t xml:space="preserve">. Основными задачами Комиссии являются максимально возможное сохранение зеленых насаждений при осуществлении вынужденного сноса на территории </w:t>
      </w:r>
      <w:r w:rsidR="0079033F">
        <w:rPr>
          <w:color w:val="474145"/>
          <w:sz w:val="28"/>
          <w:szCs w:val="28"/>
        </w:rPr>
        <w:t>муниципального образования «</w:t>
      </w:r>
      <w:proofErr w:type="spellStart"/>
      <w:r w:rsidR="00A07461">
        <w:rPr>
          <w:color w:val="474145"/>
          <w:sz w:val="28"/>
          <w:szCs w:val="28"/>
        </w:rPr>
        <w:t>Верхнерагозецкий</w:t>
      </w:r>
      <w:proofErr w:type="spellEnd"/>
      <w:r w:rsidR="00A07461">
        <w:rPr>
          <w:color w:val="474145"/>
          <w:sz w:val="28"/>
          <w:szCs w:val="28"/>
        </w:rPr>
        <w:t xml:space="preserve"> </w:t>
      </w:r>
      <w:r w:rsidR="0079033F">
        <w:rPr>
          <w:color w:val="474145"/>
          <w:sz w:val="28"/>
          <w:szCs w:val="28"/>
        </w:rPr>
        <w:t xml:space="preserve"> сельсовет» Советского района</w:t>
      </w:r>
      <w:r w:rsidRPr="00CF6487">
        <w:rPr>
          <w:color w:val="474145"/>
          <w:sz w:val="28"/>
          <w:szCs w:val="28"/>
        </w:rPr>
        <w:t xml:space="preserve"> и определение суммы восстановительной стоимости. </w:t>
      </w:r>
      <w:proofErr w:type="gramStart"/>
      <w:r w:rsidRPr="00CF6487">
        <w:rPr>
          <w:color w:val="474145"/>
          <w:sz w:val="28"/>
          <w:szCs w:val="28"/>
        </w:rPr>
        <w:t xml:space="preserve">Размер восстановительной стоимости при вынужденном сносе и ущерба при незаконном сносе зеленых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 исходя из фактических затрат специализированных организаций по воспроизводству зеленых насаждений в </w:t>
      </w:r>
      <w:r w:rsidR="0079033F">
        <w:rPr>
          <w:color w:val="474145"/>
          <w:sz w:val="28"/>
          <w:szCs w:val="28"/>
        </w:rPr>
        <w:t>муниципальном образовании «</w:t>
      </w:r>
      <w:proofErr w:type="spellStart"/>
      <w:r w:rsidR="00A07461">
        <w:rPr>
          <w:color w:val="474145"/>
          <w:sz w:val="28"/>
          <w:szCs w:val="28"/>
        </w:rPr>
        <w:t>Верхнерагозецкий</w:t>
      </w:r>
      <w:proofErr w:type="spellEnd"/>
      <w:r w:rsidR="00A07461">
        <w:rPr>
          <w:color w:val="474145"/>
          <w:sz w:val="28"/>
          <w:szCs w:val="28"/>
        </w:rPr>
        <w:t xml:space="preserve"> </w:t>
      </w:r>
      <w:r w:rsidR="0079033F">
        <w:rPr>
          <w:color w:val="474145"/>
          <w:sz w:val="28"/>
          <w:szCs w:val="28"/>
        </w:rPr>
        <w:t xml:space="preserve"> сельсовет» Советского района </w:t>
      </w:r>
      <w:r w:rsidRPr="00CF6487">
        <w:rPr>
          <w:color w:val="474145"/>
          <w:sz w:val="28"/>
          <w:szCs w:val="28"/>
        </w:rPr>
        <w:t xml:space="preserve"> в ценах текущего периода.</w:t>
      </w:r>
      <w:proofErr w:type="gramEnd"/>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lastRenderedPageBreak/>
        <w:t>На Комиссию возлагается функция экспертной оценки необходимости сноса, сохранения или пересадки зеленых насаждений.</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Заключение Комиссии и оценка восстановительной стоимости при вынужденном сносе зеленых насаждений фиксируются в Акте установленной формы согласно приложению N 1 к настоящему Положению.</w:t>
      </w:r>
    </w:p>
    <w:p w:rsidR="00CF6487" w:rsidRPr="00CF6487" w:rsidRDefault="00CF6487" w:rsidP="0079033F">
      <w:pPr>
        <w:shd w:val="clear" w:color="auto" w:fill="FFFFFF"/>
        <w:spacing w:before="75" w:after="75"/>
        <w:jc w:val="both"/>
        <w:rPr>
          <w:color w:val="474145"/>
          <w:sz w:val="28"/>
          <w:szCs w:val="28"/>
        </w:rPr>
      </w:pPr>
      <w:r w:rsidRPr="00CF6487">
        <w:rPr>
          <w:color w:val="474145"/>
          <w:sz w:val="28"/>
          <w:szCs w:val="28"/>
        </w:rPr>
        <w:t xml:space="preserve">Решения по сносу зеленых насаждений в больших объемах (более 30 неаварийных деревьев) или представляющих особую ценность принимаются на </w:t>
      </w:r>
      <w:r w:rsidR="0079033F">
        <w:rPr>
          <w:color w:val="474145"/>
          <w:sz w:val="28"/>
          <w:szCs w:val="28"/>
        </w:rPr>
        <w:t xml:space="preserve">Собрании депутатов </w:t>
      </w:r>
      <w:proofErr w:type="spellStart"/>
      <w:r w:rsidR="00A07461">
        <w:rPr>
          <w:color w:val="474145"/>
          <w:sz w:val="28"/>
          <w:szCs w:val="28"/>
        </w:rPr>
        <w:t>Верхнерагозецкого</w:t>
      </w:r>
      <w:proofErr w:type="spellEnd"/>
      <w:r w:rsidR="0079033F">
        <w:rPr>
          <w:color w:val="474145"/>
          <w:sz w:val="28"/>
          <w:szCs w:val="28"/>
        </w:rPr>
        <w:t xml:space="preserve"> сельсовета.</w:t>
      </w:r>
    </w:p>
    <w:p w:rsidR="00CF6487" w:rsidRPr="00CF6487" w:rsidRDefault="00CF6487" w:rsidP="0079033F">
      <w:pPr>
        <w:rPr>
          <w:color w:val="474145"/>
          <w:sz w:val="28"/>
          <w:szCs w:val="28"/>
        </w:rPr>
      </w:pPr>
      <w:r w:rsidRPr="00CF6487">
        <w:rPr>
          <w:color w:val="474145"/>
          <w:sz w:val="28"/>
          <w:szCs w:val="28"/>
        </w:rPr>
        <w:br/>
      </w:r>
      <w:r w:rsidR="0079033F">
        <w:rPr>
          <w:color w:val="474145"/>
          <w:sz w:val="28"/>
          <w:szCs w:val="28"/>
        </w:rPr>
        <w:t xml:space="preserve">              </w:t>
      </w:r>
      <w:r w:rsidRPr="00CF6487">
        <w:rPr>
          <w:color w:val="474145"/>
          <w:sz w:val="28"/>
          <w:szCs w:val="28"/>
        </w:rPr>
        <w:t>II. Порядок сноса, возмещения восстановительной стоимости</w:t>
      </w:r>
    </w:p>
    <w:p w:rsidR="00CF6487" w:rsidRPr="00CF6487" w:rsidRDefault="00CF6487" w:rsidP="00CF6487">
      <w:pPr>
        <w:shd w:val="clear" w:color="auto" w:fill="FFFFFF"/>
        <w:spacing w:before="75" w:after="75"/>
        <w:jc w:val="center"/>
        <w:rPr>
          <w:color w:val="474145"/>
          <w:sz w:val="28"/>
          <w:szCs w:val="28"/>
        </w:rPr>
      </w:pPr>
      <w:r w:rsidRPr="00CF6487">
        <w:rPr>
          <w:color w:val="474145"/>
          <w:sz w:val="28"/>
          <w:szCs w:val="28"/>
        </w:rPr>
        <w:t>и восстановления зеленых насаждений</w:t>
      </w:r>
    </w:p>
    <w:p w:rsidR="00CF6487" w:rsidRPr="00CF6487" w:rsidRDefault="00CF6487" w:rsidP="0079033F">
      <w:pPr>
        <w:rPr>
          <w:color w:val="474145"/>
          <w:sz w:val="28"/>
          <w:szCs w:val="28"/>
        </w:rPr>
      </w:pPr>
      <w:r w:rsidRPr="00CF6487">
        <w:rPr>
          <w:color w:val="474145"/>
          <w:sz w:val="28"/>
          <w:szCs w:val="28"/>
        </w:rPr>
        <w:br/>
        <w:t xml:space="preserve">1. 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коммуникации, является разрешение установленной формы согласно приложению N 2 к настоящему Положению. Разрешение оформляется подразделением администрации </w:t>
      </w:r>
      <w:r w:rsidR="00A07461">
        <w:rPr>
          <w:color w:val="474145"/>
          <w:sz w:val="28"/>
          <w:szCs w:val="28"/>
        </w:rPr>
        <w:t xml:space="preserve"> </w:t>
      </w:r>
      <w:proofErr w:type="spellStart"/>
      <w:r w:rsidR="00A07461">
        <w:rPr>
          <w:color w:val="474145"/>
          <w:sz w:val="28"/>
          <w:szCs w:val="28"/>
        </w:rPr>
        <w:t>Верхнерагозецкого</w:t>
      </w:r>
      <w:proofErr w:type="spellEnd"/>
      <w:r w:rsidR="00A07461">
        <w:rPr>
          <w:color w:val="474145"/>
          <w:sz w:val="28"/>
          <w:szCs w:val="28"/>
        </w:rPr>
        <w:t xml:space="preserve"> </w:t>
      </w:r>
      <w:r w:rsidR="0079033F">
        <w:rPr>
          <w:color w:val="474145"/>
          <w:sz w:val="28"/>
          <w:szCs w:val="28"/>
        </w:rPr>
        <w:t>сельсовета</w:t>
      </w:r>
      <w:r w:rsidRPr="00CF6487">
        <w:rPr>
          <w:color w:val="474145"/>
          <w:sz w:val="28"/>
          <w:szCs w:val="28"/>
        </w:rPr>
        <w:t xml:space="preserve"> по вопросам природных ресурсов и охраны окружающей среды при наличии акта обследования зеленых насаждений с положительным заключением Комиссии на снос, пересадку, обрезку зеленых насаждений и документов об уплате восстановительной стоимости. Разрешение на снос зеленых насаждений дается сроком до шести месяцев.</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xml:space="preserve">2. Разрешение на снос зеленых насаждений выдается заявителю после представления в подразделение администрации </w:t>
      </w:r>
      <w:proofErr w:type="spellStart"/>
      <w:r w:rsidR="00A07461">
        <w:rPr>
          <w:color w:val="474145"/>
          <w:sz w:val="28"/>
          <w:szCs w:val="28"/>
        </w:rPr>
        <w:t>Верхнерагозецкого</w:t>
      </w:r>
      <w:proofErr w:type="spellEnd"/>
      <w:r w:rsidR="00A07461">
        <w:rPr>
          <w:color w:val="474145"/>
          <w:sz w:val="28"/>
          <w:szCs w:val="28"/>
        </w:rPr>
        <w:t xml:space="preserve"> </w:t>
      </w:r>
      <w:r w:rsidR="0035050D">
        <w:rPr>
          <w:color w:val="474145"/>
          <w:sz w:val="28"/>
          <w:szCs w:val="28"/>
        </w:rPr>
        <w:t xml:space="preserve"> сельсовета </w:t>
      </w:r>
      <w:r w:rsidRPr="00CF6487">
        <w:rPr>
          <w:color w:val="474145"/>
          <w:sz w:val="28"/>
          <w:szCs w:val="28"/>
        </w:rPr>
        <w:t xml:space="preserve">  документов, подтверждающих перечисление на счет подразделения Администрации </w:t>
      </w:r>
      <w:proofErr w:type="spellStart"/>
      <w:r w:rsidR="00A07461">
        <w:rPr>
          <w:color w:val="474145"/>
          <w:sz w:val="28"/>
          <w:szCs w:val="28"/>
        </w:rPr>
        <w:t>Верхнерагозецкого</w:t>
      </w:r>
      <w:proofErr w:type="spellEnd"/>
      <w:r w:rsidR="00A07461">
        <w:rPr>
          <w:color w:val="474145"/>
          <w:sz w:val="28"/>
          <w:szCs w:val="28"/>
        </w:rPr>
        <w:t xml:space="preserve"> </w:t>
      </w:r>
      <w:r w:rsidR="0035050D">
        <w:rPr>
          <w:color w:val="474145"/>
          <w:sz w:val="28"/>
          <w:szCs w:val="28"/>
        </w:rPr>
        <w:t xml:space="preserve"> сельсовета  </w:t>
      </w:r>
      <w:r w:rsidRPr="00CF6487">
        <w:rPr>
          <w:color w:val="474145"/>
          <w:sz w:val="28"/>
          <w:szCs w:val="28"/>
        </w:rPr>
        <w:t xml:space="preserve">суммы восстановительной стоимости за вред, причиненный природной среде </w:t>
      </w:r>
      <w:r w:rsidR="0035050D">
        <w:rPr>
          <w:color w:val="474145"/>
          <w:sz w:val="28"/>
          <w:szCs w:val="28"/>
        </w:rPr>
        <w:t>муниципального образования</w:t>
      </w:r>
      <w:r w:rsidRPr="00CF6487">
        <w:rPr>
          <w:color w:val="474145"/>
          <w:sz w:val="28"/>
          <w:szCs w:val="28"/>
        </w:rPr>
        <w:t xml:space="preserve"> сносом насаждений. </w:t>
      </w:r>
      <w:proofErr w:type="gramStart"/>
      <w:r w:rsidRPr="00CF6487">
        <w:rPr>
          <w:color w:val="474145"/>
          <w:sz w:val="28"/>
          <w:szCs w:val="28"/>
        </w:rPr>
        <w:t>В случае вынужденного сноса зеленых насаждений при строительстве, реконструкции, установке или размещении объектов, в т.ч. временных, требуется наличие документов по инвентаризации зеленых насаждений (количественный, качественный и видовой состав, пространственное расположение зеленых насаждений на выделяемом под размещение, строительство, установку объектов земельном участке), а также в соответствии с действующим законодательством копии положительного заключения государственной (экологической, вневедомственной) экспертизы проектов и (при необходимости</w:t>
      </w:r>
      <w:proofErr w:type="gramEnd"/>
      <w:r w:rsidRPr="00CF6487">
        <w:rPr>
          <w:color w:val="474145"/>
          <w:sz w:val="28"/>
          <w:szCs w:val="28"/>
        </w:rPr>
        <w:t xml:space="preserve">) разрешений на производство строительных работ. Лицо, получившее разрешение на снос зеленых насаждений, после осуществления сноса извещает об этом подразделение администрации </w:t>
      </w:r>
      <w:proofErr w:type="spellStart"/>
      <w:r w:rsidR="00A07461">
        <w:rPr>
          <w:color w:val="474145"/>
          <w:sz w:val="28"/>
          <w:szCs w:val="28"/>
        </w:rPr>
        <w:t>Верхнерагозецкого</w:t>
      </w:r>
      <w:proofErr w:type="spellEnd"/>
      <w:r w:rsidR="00A07461">
        <w:rPr>
          <w:color w:val="474145"/>
          <w:sz w:val="28"/>
          <w:szCs w:val="28"/>
        </w:rPr>
        <w:t xml:space="preserve"> </w:t>
      </w:r>
      <w:r w:rsidR="0035050D">
        <w:rPr>
          <w:color w:val="474145"/>
          <w:sz w:val="28"/>
          <w:szCs w:val="28"/>
        </w:rPr>
        <w:t xml:space="preserve"> сельсовета </w:t>
      </w:r>
      <w:r w:rsidRPr="00CF6487">
        <w:rPr>
          <w:color w:val="474145"/>
          <w:sz w:val="28"/>
          <w:szCs w:val="28"/>
        </w:rPr>
        <w:t xml:space="preserve"> в недельный срок.</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3. Восстановительная стоимость не взыскивается в следующих случаях:</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lastRenderedPageBreak/>
        <w:t>- сноса зеленых насаждений для восстановления нормы инсоляции жилых помещений (по заключению органов государственного санитарно-эпидемиологического надзора);</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сноса зеленых насаждений, высаженных с нарушением действующих норм</w:t>
      </w:r>
      <w:proofErr w:type="gramStart"/>
      <w:r w:rsidRPr="00CF6487">
        <w:rPr>
          <w:color w:val="474145"/>
          <w:sz w:val="28"/>
          <w:szCs w:val="28"/>
        </w:rPr>
        <w:t xml:space="preserve"> ;</w:t>
      </w:r>
      <w:proofErr w:type="gramEnd"/>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при сносе аварийных деревьев;</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при проведении санитарных рубок на территории  лесов по согласованию с комитетом природных ресурсов;</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xml:space="preserve">- при сносе самосевных древесных насаждений (поросли), имеющих у основания ствола диаметр менее </w:t>
      </w:r>
      <w:smartTag w:uri="urn:schemas-microsoft-com:office:smarttags" w:element="metricconverter">
        <w:smartTagPr>
          <w:attr w:name="ProductID" w:val="8 см"/>
        </w:smartTagPr>
        <w:r w:rsidRPr="00CF6487">
          <w:rPr>
            <w:color w:val="474145"/>
            <w:sz w:val="28"/>
            <w:szCs w:val="28"/>
          </w:rPr>
          <w:t>8 см</w:t>
        </w:r>
      </w:smartTag>
      <w:r w:rsidRPr="00CF6487">
        <w:rPr>
          <w:color w:val="474145"/>
          <w:sz w:val="28"/>
          <w:szCs w:val="28"/>
        </w:rPr>
        <w:t>.</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xml:space="preserve">4. 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 расположенных на территории </w:t>
      </w:r>
      <w:r w:rsidR="0035050D">
        <w:rPr>
          <w:color w:val="474145"/>
          <w:sz w:val="28"/>
          <w:szCs w:val="28"/>
        </w:rPr>
        <w:t>муниципального образования</w:t>
      </w:r>
      <w:r w:rsidRPr="00CF6487">
        <w:rPr>
          <w:color w:val="474145"/>
          <w:sz w:val="28"/>
          <w:szCs w:val="28"/>
        </w:rPr>
        <w:t xml:space="preserve">,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w:t>
      </w:r>
      <w:r w:rsidR="0035050D">
        <w:rPr>
          <w:color w:val="474145"/>
          <w:sz w:val="28"/>
          <w:szCs w:val="28"/>
        </w:rPr>
        <w:t xml:space="preserve"> депутатов </w:t>
      </w:r>
      <w:proofErr w:type="spellStart"/>
      <w:r w:rsidR="00A07461">
        <w:rPr>
          <w:color w:val="474145"/>
          <w:sz w:val="28"/>
          <w:szCs w:val="28"/>
        </w:rPr>
        <w:t>Верхнерагозецкого</w:t>
      </w:r>
      <w:proofErr w:type="spellEnd"/>
      <w:r w:rsidR="00A07461">
        <w:rPr>
          <w:color w:val="474145"/>
          <w:sz w:val="28"/>
          <w:szCs w:val="28"/>
        </w:rPr>
        <w:t xml:space="preserve"> </w:t>
      </w:r>
      <w:r w:rsidR="0035050D">
        <w:rPr>
          <w:color w:val="474145"/>
          <w:sz w:val="28"/>
          <w:szCs w:val="28"/>
        </w:rPr>
        <w:t xml:space="preserve">сельсовета </w:t>
      </w:r>
      <w:r w:rsidRPr="00CF6487">
        <w:rPr>
          <w:color w:val="474145"/>
          <w:sz w:val="28"/>
          <w:szCs w:val="28"/>
        </w:rPr>
        <w:t xml:space="preserve">по распоряжению Главы </w:t>
      </w:r>
      <w:proofErr w:type="spellStart"/>
      <w:r w:rsidR="00A07461">
        <w:rPr>
          <w:color w:val="474145"/>
          <w:sz w:val="28"/>
          <w:szCs w:val="28"/>
        </w:rPr>
        <w:t>Верхнерагозецког</w:t>
      </w:r>
      <w:r w:rsidR="004E205D">
        <w:rPr>
          <w:color w:val="474145"/>
          <w:sz w:val="28"/>
          <w:szCs w:val="28"/>
        </w:rPr>
        <w:t>о</w:t>
      </w:r>
      <w:proofErr w:type="spellEnd"/>
      <w:r w:rsidR="0035050D">
        <w:rPr>
          <w:color w:val="474145"/>
          <w:sz w:val="28"/>
          <w:szCs w:val="28"/>
        </w:rPr>
        <w:t xml:space="preserve"> сельсовета Советского района</w:t>
      </w:r>
      <w:r w:rsidRPr="00CF6487">
        <w:rPr>
          <w:color w:val="474145"/>
          <w:sz w:val="28"/>
          <w:szCs w:val="28"/>
        </w:rPr>
        <w:t>.</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xml:space="preserve">5.Зеленые насаждения взамен снесенных восстанавливаются специализированными организациями высадкой равноценных либо более ценных пород деревьев и кустарников, разбивкой и посадкой растительности на газонах в соответствии с согласованными схемами, планами, программами озеленения на территории </w:t>
      </w:r>
      <w:r w:rsidR="0035050D">
        <w:rPr>
          <w:color w:val="474145"/>
          <w:sz w:val="28"/>
          <w:szCs w:val="28"/>
        </w:rPr>
        <w:t>муниципального образования «</w:t>
      </w:r>
      <w:proofErr w:type="spellStart"/>
      <w:r w:rsidR="00A07461">
        <w:rPr>
          <w:color w:val="474145"/>
          <w:sz w:val="28"/>
          <w:szCs w:val="28"/>
        </w:rPr>
        <w:t>Верхнерагозецкий</w:t>
      </w:r>
      <w:proofErr w:type="spellEnd"/>
      <w:r w:rsidR="0035050D">
        <w:rPr>
          <w:color w:val="474145"/>
          <w:sz w:val="28"/>
          <w:szCs w:val="28"/>
        </w:rPr>
        <w:t xml:space="preserve"> сельсовет» Советского района</w:t>
      </w:r>
      <w:r w:rsidRPr="00CF6487">
        <w:rPr>
          <w:color w:val="474145"/>
          <w:sz w:val="28"/>
          <w:szCs w:val="28"/>
        </w:rPr>
        <w:t>.</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6. Допускается проведение работ по вынужденному сносу зеленых насаждений без предварительного оформления разрешительных документов:</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при проведении неотложных аварийных ремонтно-восстановительных работ в границах охранных зон инженерных сооружений и коммуникаций;</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при сносе аварийных деревьев, 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подразделение администрации</w:t>
      </w:r>
      <w:r w:rsidR="00C20745">
        <w:rPr>
          <w:color w:val="474145"/>
          <w:sz w:val="28"/>
          <w:szCs w:val="28"/>
        </w:rPr>
        <w:t xml:space="preserve"> </w:t>
      </w:r>
      <w:proofErr w:type="spellStart"/>
      <w:r w:rsidR="00A07461">
        <w:rPr>
          <w:color w:val="474145"/>
          <w:sz w:val="28"/>
          <w:szCs w:val="28"/>
        </w:rPr>
        <w:t>Верхнерагозецкого</w:t>
      </w:r>
      <w:proofErr w:type="spellEnd"/>
      <w:r w:rsidR="00C20745">
        <w:rPr>
          <w:color w:val="474145"/>
          <w:sz w:val="28"/>
          <w:szCs w:val="28"/>
        </w:rPr>
        <w:t xml:space="preserve"> сельсовета </w:t>
      </w:r>
      <w:r w:rsidRPr="00CF6487">
        <w:rPr>
          <w:color w:val="474145"/>
          <w:sz w:val="28"/>
          <w:szCs w:val="28"/>
        </w:rPr>
        <w:t>и в двухдневный срок подает заявку на снос зеленых насаждений в Комиссию.</w:t>
      </w:r>
    </w:p>
    <w:p w:rsidR="00C20745" w:rsidRDefault="00C20745" w:rsidP="00CF6487">
      <w:pPr>
        <w:shd w:val="clear" w:color="auto" w:fill="FFFFFF"/>
        <w:spacing w:before="75" w:after="75"/>
        <w:jc w:val="center"/>
        <w:rPr>
          <w:color w:val="474145"/>
          <w:sz w:val="28"/>
          <w:szCs w:val="28"/>
        </w:rPr>
      </w:pPr>
    </w:p>
    <w:p w:rsidR="00CF6487" w:rsidRPr="00CF6487" w:rsidRDefault="00CF6487" w:rsidP="00CF6487">
      <w:pPr>
        <w:shd w:val="clear" w:color="auto" w:fill="FFFFFF"/>
        <w:spacing w:before="75" w:after="75"/>
        <w:jc w:val="center"/>
        <w:rPr>
          <w:color w:val="474145"/>
          <w:sz w:val="28"/>
          <w:szCs w:val="28"/>
        </w:rPr>
      </w:pPr>
      <w:r w:rsidRPr="00CF6487">
        <w:rPr>
          <w:color w:val="474145"/>
          <w:sz w:val="28"/>
          <w:szCs w:val="28"/>
        </w:rPr>
        <w:t>III. Ответственность за незаконный снос насаждений</w:t>
      </w:r>
    </w:p>
    <w:p w:rsidR="00CF6487" w:rsidRPr="00CF6487" w:rsidRDefault="00CF6487" w:rsidP="00C20745">
      <w:pPr>
        <w:rPr>
          <w:color w:val="474145"/>
          <w:sz w:val="28"/>
          <w:szCs w:val="28"/>
        </w:rPr>
      </w:pPr>
      <w:r w:rsidRPr="00CF6487">
        <w:rPr>
          <w:color w:val="474145"/>
          <w:sz w:val="28"/>
          <w:szCs w:val="28"/>
        </w:rPr>
        <w:br/>
        <w:t>1.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Кодексом Российской Федерации об административных правонарушениях и Законом Курской области "Об административных правонарушениях в Курской области.</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lastRenderedPageBreak/>
        <w:t xml:space="preserve">2. Уплата штрафа за незаконную порубку или повреждение насаждений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на территории </w:t>
      </w:r>
      <w:r w:rsidR="00C20745">
        <w:rPr>
          <w:color w:val="474145"/>
          <w:sz w:val="28"/>
          <w:szCs w:val="28"/>
        </w:rPr>
        <w:t>муниципального образования «</w:t>
      </w:r>
      <w:proofErr w:type="spellStart"/>
      <w:r w:rsidR="00A07461">
        <w:rPr>
          <w:color w:val="474145"/>
          <w:sz w:val="28"/>
          <w:szCs w:val="28"/>
        </w:rPr>
        <w:t>Верхнерагозецкий</w:t>
      </w:r>
      <w:proofErr w:type="spellEnd"/>
      <w:r w:rsidR="00A07461">
        <w:rPr>
          <w:color w:val="474145"/>
          <w:sz w:val="28"/>
          <w:szCs w:val="28"/>
        </w:rPr>
        <w:t xml:space="preserve"> </w:t>
      </w:r>
      <w:r w:rsidR="00C20745">
        <w:rPr>
          <w:color w:val="474145"/>
          <w:sz w:val="28"/>
          <w:szCs w:val="28"/>
        </w:rPr>
        <w:t>сельсовет»</w:t>
      </w:r>
      <w:r w:rsidRPr="00CF6487">
        <w:rPr>
          <w:color w:val="474145"/>
          <w:sz w:val="28"/>
          <w:szCs w:val="28"/>
        </w:rPr>
        <w:t xml:space="preserve">, предъявляется нарушителям от имени администрации </w:t>
      </w:r>
      <w:proofErr w:type="spellStart"/>
      <w:r w:rsidR="00A07461">
        <w:rPr>
          <w:color w:val="474145"/>
          <w:sz w:val="28"/>
          <w:szCs w:val="28"/>
        </w:rPr>
        <w:t>Верхнерагозецкого</w:t>
      </w:r>
      <w:proofErr w:type="spellEnd"/>
      <w:r w:rsidR="00C20745">
        <w:rPr>
          <w:color w:val="474145"/>
          <w:sz w:val="28"/>
          <w:szCs w:val="28"/>
        </w:rPr>
        <w:t xml:space="preserve"> сельсовета</w:t>
      </w:r>
      <w:r w:rsidRPr="00CF6487">
        <w:rPr>
          <w:color w:val="474145"/>
          <w:sz w:val="28"/>
          <w:szCs w:val="28"/>
        </w:rPr>
        <w:t xml:space="preserve">. Размер ущерба определяется в соответствии приложением N 2 к настоящему решению и подлежит перечислению в бюджет </w:t>
      </w:r>
      <w:r w:rsidR="00C20745">
        <w:rPr>
          <w:color w:val="474145"/>
          <w:sz w:val="28"/>
          <w:szCs w:val="28"/>
        </w:rPr>
        <w:t>муниципального  образования «</w:t>
      </w:r>
      <w:proofErr w:type="spellStart"/>
      <w:r w:rsidR="00A07461">
        <w:rPr>
          <w:color w:val="474145"/>
          <w:sz w:val="28"/>
          <w:szCs w:val="28"/>
        </w:rPr>
        <w:t>Верхнерагозец</w:t>
      </w:r>
      <w:r w:rsidR="004E205D">
        <w:rPr>
          <w:color w:val="474145"/>
          <w:sz w:val="28"/>
          <w:szCs w:val="28"/>
        </w:rPr>
        <w:t>кий</w:t>
      </w:r>
      <w:proofErr w:type="spellEnd"/>
      <w:r w:rsidR="00C20745">
        <w:rPr>
          <w:color w:val="474145"/>
          <w:sz w:val="28"/>
          <w:szCs w:val="28"/>
        </w:rPr>
        <w:t xml:space="preserve"> сельсовет» Советского района Курской области</w:t>
      </w:r>
      <w:r w:rsidRPr="00CF6487">
        <w:rPr>
          <w:color w:val="474145"/>
          <w:sz w:val="28"/>
          <w:szCs w:val="28"/>
        </w:rPr>
        <w:t>.</w:t>
      </w:r>
    </w:p>
    <w:p w:rsidR="00CF6487" w:rsidRPr="00CF6487" w:rsidRDefault="00CF6487" w:rsidP="00CF6487">
      <w:pPr>
        <w:rPr>
          <w:sz w:val="28"/>
          <w:szCs w:val="28"/>
        </w:rPr>
      </w:pPr>
    </w:p>
    <w:p w:rsidR="00CF6487" w:rsidRPr="00CF6487" w:rsidRDefault="00CF6487" w:rsidP="00CF6487">
      <w:pPr>
        <w:shd w:val="clear" w:color="auto" w:fill="FFFFFF"/>
        <w:spacing w:before="75" w:after="75"/>
        <w:jc w:val="center"/>
        <w:rPr>
          <w:color w:val="474145"/>
          <w:sz w:val="28"/>
          <w:szCs w:val="28"/>
        </w:rPr>
      </w:pPr>
      <w:r w:rsidRPr="00CF6487">
        <w:rPr>
          <w:color w:val="474145"/>
          <w:sz w:val="28"/>
          <w:szCs w:val="28"/>
        </w:rPr>
        <w:t>IV. Порядок поступления и использования средств,</w:t>
      </w:r>
    </w:p>
    <w:p w:rsidR="00CF6487" w:rsidRPr="00CF6487" w:rsidRDefault="00CF6487" w:rsidP="00CF6487">
      <w:pPr>
        <w:shd w:val="clear" w:color="auto" w:fill="FFFFFF"/>
        <w:spacing w:before="75" w:after="75"/>
        <w:jc w:val="center"/>
        <w:rPr>
          <w:color w:val="474145"/>
          <w:sz w:val="28"/>
          <w:szCs w:val="28"/>
        </w:rPr>
      </w:pPr>
      <w:r w:rsidRPr="00CF6487">
        <w:rPr>
          <w:color w:val="474145"/>
          <w:sz w:val="28"/>
          <w:szCs w:val="28"/>
        </w:rPr>
        <w:t>при вынужденном сносе зеленых насаждений</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1. Порядок поступления и использования сре</w:t>
      </w:r>
      <w:proofErr w:type="gramStart"/>
      <w:r w:rsidRPr="00CF6487">
        <w:rPr>
          <w:color w:val="474145"/>
          <w:sz w:val="28"/>
          <w:szCs w:val="28"/>
        </w:rPr>
        <w:t>дств пр</w:t>
      </w:r>
      <w:proofErr w:type="gramEnd"/>
      <w:r w:rsidRPr="00CF6487">
        <w:rPr>
          <w:color w:val="474145"/>
          <w:sz w:val="28"/>
          <w:szCs w:val="28"/>
        </w:rPr>
        <w:t>и вынужденном сносе зеленых насажде</w:t>
      </w:r>
      <w:r w:rsidR="00C20745">
        <w:rPr>
          <w:color w:val="474145"/>
          <w:sz w:val="28"/>
          <w:szCs w:val="28"/>
        </w:rPr>
        <w:t xml:space="preserve">ний утверждается постановлением Главы </w:t>
      </w:r>
      <w:proofErr w:type="spellStart"/>
      <w:r w:rsidR="00A07461">
        <w:rPr>
          <w:color w:val="474145"/>
          <w:sz w:val="28"/>
          <w:szCs w:val="28"/>
        </w:rPr>
        <w:t>Верхнерагозецкого</w:t>
      </w:r>
      <w:proofErr w:type="spellEnd"/>
      <w:r w:rsidR="00C20745">
        <w:rPr>
          <w:color w:val="474145"/>
          <w:sz w:val="28"/>
          <w:szCs w:val="28"/>
        </w:rPr>
        <w:t xml:space="preserve"> сельсовета.</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xml:space="preserve">2. Использование денежных средств, полученных при вынужденном сносе, производится подразделением Администрации </w:t>
      </w:r>
      <w:proofErr w:type="spellStart"/>
      <w:r w:rsidR="00A07461">
        <w:rPr>
          <w:color w:val="474145"/>
          <w:sz w:val="28"/>
          <w:szCs w:val="28"/>
        </w:rPr>
        <w:t>Верхнерагозецкого</w:t>
      </w:r>
      <w:proofErr w:type="spellEnd"/>
      <w:r w:rsidR="00A07461">
        <w:rPr>
          <w:color w:val="474145"/>
          <w:sz w:val="28"/>
          <w:szCs w:val="28"/>
        </w:rPr>
        <w:t xml:space="preserve"> </w:t>
      </w:r>
      <w:r w:rsidR="003514DB">
        <w:rPr>
          <w:color w:val="474145"/>
          <w:sz w:val="28"/>
          <w:szCs w:val="28"/>
        </w:rPr>
        <w:t>сельсовета</w:t>
      </w:r>
      <w:r w:rsidRPr="00CF6487">
        <w:rPr>
          <w:color w:val="474145"/>
          <w:sz w:val="28"/>
          <w:szCs w:val="28"/>
        </w:rPr>
        <w:t xml:space="preserve"> по договорам со специализированными организациями на работы по озеленению </w:t>
      </w:r>
      <w:r w:rsidR="003514DB">
        <w:rPr>
          <w:color w:val="474145"/>
          <w:sz w:val="28"/>
          <w:szCs w:val="28"/>
        </w:rPr>
        <w:t>территории</w:t>
      </w:r>
      <w:r w:rsidRPr="00CF6487">
        <w:rPr>
          <w:color w:val="474145"/>
          <w:sz w:val="28"/>
          <w:szCs w:val="28"/>
        </w:rPr>
        <w:t>.</w:t>
      </w:r>
    </w:p>
    <w:p w:rsidR="00CF6487" w:rsidRPr="00CF6487" w:rsidRDefault="00CF6487" w:rsidP="00CF6487">
      <w:pPr>
        <w:shd w:val="clear" w:color="auto" w:fill="FFFFFF"/>
        <w:spacing w:before="75" w:after="75"/>
        <w:jc w:val="both"/>
        <w:rPr>
          <w:color w:val="474145"/>
          <w:sz w:val="28"/>
          <w:szCs w:val="28"/>
        </w:rPr>
      </w:pPr>
      <w:r w:rsidRPr="00CF6487">
        <w:rPr>
          <w:color w:val="474145"/>
          <w:sz w:val="28"/>
          <w:szCs w:val="28"/>
        </w:rPr>
        <w:t xml:space="preserve">3. </w:t>
      </w:r>
      <w:proofErr w:type="gramStart"/>
      <w:r w:rsidRPr="00CF6487">
        <w:rPr>
          <w:color w:val="474145"/>
          <w:sz w:val="28"/>
          <w:szCs w:val="28"/>
        </w:rPr>
        <w:t>Контроль за</w:t>
      </w:r>
      <w:proofErr w:type="gramEnd"/>
      <w:r w:rsidRPr="00CF6487">
        <w:rPr>
          <w:color w:val="474145"/>
          <w:sz w:val="28"/>
          <w:szCs w:val="28"/>
        </w:rPr>
        <w:t xml:space="preserve">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p>
    <w:p w:rsidR="00CF6487" w:rsidRDefault="00CF6487"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6E0EEC" w:rsidRDefault="006E0EEC" w:rsidP="00CF6487">
      <w:pPr>
        <w:rPr>
          <w:sz w:val="28"/>
          <w:szCs w:val="28"/>
        </w:rPr>
      </w:pPr>
    </w:p>
    <w:p w:rsidR="003514DB" w:rsidRDefault="003514DB" w:rsidP="00CF6487">
      <w:pPr>
        <w:rPr>
          <w:sz w:val="28"/>
          <w:szCs w:val="28"/>
        </w:rPr>
      </w:pPr>
    </w:p>
    <w:p w:rsidR="006E0EEC" w:rsidRDefault="006E0EEC" w:rsidP="006E0EEC">
      <w:pPr>
        <w:jc w:val="center"/>
      </w:pPr>
      <w:r>
        <w:t xml:space="preserve">                                                                                                                               Приложение №1</w:t>
      </w:r>
    </w:p>
    <w:p w:rsidR="006E0EEC" w:rsidRDefault="006E0EEC" w:rsidP="006E0EEC">
      <w:pPr>
        <w:jc w:val="center"/>
      </w:pPr>
    </w:p>
    <w:p w:rsidR="006E0EEC" w:rsidRDefault="006E0EEC" w:rsidP="006E0EEC">
      <w:pPr>
        <w:jc w:val="center"/>
      </w:pPr>
      <w:r>
        <w:t>АКТ</w:t>
      </w:r>
    </w:p>
    <w:p w:rsidR="006E0EEC" w:rsidRDefault="006E0EEC" w:rsidP="006E0EEC">
      <w:pPr>
        <w:jc w:val="center"/>
      </w:pPr>
      <w:r>
        <w:t>обследования зеленых насаждений</w:t>
      </w:r>
    </w:p>
    <w:p w:rsidR="006E0EEC" w:rsidRDefault="006E0EEC" w:rsidP="006E0EEC">
      <w:r>
        <w:t xml:space="preserve">«___»  ____________ 20___г.                                       </w:t>
      </w:r>
    </w:p>
    <w:p w:rsidR="006E0EEC" w:rsidRDefault="006E0EEC" w:rsidP="006E0EEC">
      <w:pPr>
        <w:jc w:val="both"/>
      </w:pPr>
      <w:r>
        <w:t>Комиссия в составе:</w:t>
      </w:r>
    </w:p>
    <w:p w:rsidR="006E0EEC" w:rsidRDefault="006E0EEC" w:rsidP="006E0EEC">
      <w:pPr>
        <w:jc w:val="both"/>
      </w:pPr>
      <w:r>
        <w:t xml:space="preserve">Председатель комиссии: </w:t>
      </w:r>
    </w:p>
    <w:p w:rsidR="006E0EEC" w:rsidRDefault="006E0EEC" w:rsidP="006E0EEC">
      <w:pPr>
        <w:jc w:val="both"/>
      </w:pPr>
      <w:r>
        <w:t>______________________________________________________________</w:t>
      </w:r>
    </w:p>
    <w:p w:rsidR="006E0EEC" w:rsidRDefault="006E0EEC" w:rsidP="006E0EEC">
      <w:pPr>
        <w:jc w:val="both"/>
      </w:pPr>
      <w:r>
        <w:t>Члены комиссии:</w:t>
      </w:r>
    </w:p>
    <w:p w:rsidR="006E0EEC" w:rsidRDefault="006E0EEC" w:rsidP="006E0EEC">
      <w:pPr>
        <w:pStyle w:val="a3"/>
        <w:numPr>
          <w:ilvl w:val="0"/>
          <w:numId w:val="1"/>
        </w:numPr>
        <w:spacing w:after="0"/>
        <w:jc w:val="both"/>
        <w:rPr>
          <w:rFonts w:ascii="Times New Roman" w:hAnsi="Times New Roman"/>
          <w:sz w:val="24"/>
          <w:szCs w:val="24"/>
        </w:rPr>
      </w:pPr>
      <w:r>
        <w:rPr>
          <w:rFonts w:ascii="Times New Roman" w:hAnsi="Times New Roman"/>
          <w:sz w:val="24"/>
          <w:szCs w:val="24"/>
        </w:rPr>
        <w:t>________________________________________________________</w:t>
      </w:r>
    </w:p>
    <w:p w:rsidR="006E0EEC" w:rsidRDefault="006E0EEC" w:rsidP="006E0EEC">
      <w:pPr>
        <w:numPr>
          <w:ilvl w:val="0"/>
          <w:numId w:val="1"/>
        </w:numPr>
        <w:spacing w:before="100" w:beforeAutospacing="1"/>
        <w:contextualSpacing/>
        <w:jc w:val="both"/>
      </w:pPr>
      <w:r>
        <w:t>________________________________________________________</w:t>
      </w:r>
    </w:p>
    <w:p w:rsidR="006E0EEC" w:rsidRDefault="006E0EEC" w:rsidP="006E0EEC">
      <w:pPr>
        <w:numPr>
          <w:ilvl w:val="0"/>
          <w:numId w:val="1"/>
        </w:numPr>
        <w:spacing w:before="100" w:beforeAutospacing="1"/>
        <w:contextualSpacing/>
        <w:jc w:val="both"/>
      </w:pPr>
      <w:r>
        <w:t>________________________________________________________</w:t>
      </w:r>
    </w:p>
    <w:p w:rsidR="006E0EEC" w:rsidRDefault="006E0EEC" w:rsidP="006E0EEC">
      <w:pPr>
        <w:jc w:val="both"/>
        <w:rPr>
          <w:lang w:eastAsia="en-US"/>
        </w:rPr>
      </w:pPr>
      <w:r>
        <w:t xml:space="preserve">обследовала зеленые насаждения в связи </w:t>
      </w:r>
      <w:proofErr w:type="gramStart"/>
      <w:r>
        <w:t>со</w:t>
      </w:r>
      <w:proofErr w:type="gramEnd"/>
      <w:r>
        <w:t xml:space="preserve"> ________________________________, ______________________________ расположенный по адресу: _________________________________, заявляемых к сносу __________________________</w:t>
      </w:r>
    </w:p>
    <w:p w:rsidR="006E0EEC" w:rsidRDefault="006E0EEC" w:rsidP="006E0EEC">
      <w:pPr>
        <w:jc w:val="both"/>
      </w:pPr>
      <w:r>
        <w:t>_____________________________________________________.</w:t>
      </w:r>
    </w:p>
    <w:p w:rsidR="006E0EEC" w:rsidRDefault="006E0EEC" w:rsidP="006E0EEC">
      <w:pPr>
        <w:jc w:val="both"/>
      </w:pPr>
      <w:r>
        <w:t>Заключение: _________________________________________________________________</w:t>
      </w:r>
    </w:p>
    <w:p w:rsidR="006E0EEC" w:rsidRDefault="006E0EEC" w:rsidP="006E0EEC">
      <w:pPr>
        <w:jc w:val="both"/>
      </w:pPr>
      <w:r>
        <w:t>____________________________________________________________________________</w:t>
      </w:r>
    </w:p>
    <w:p w:rsidR="006E0EEC" w:rsidRDefault="006E0EEC" w:rsidP="006E0EEC"/>
    <w:p w:rsidR="006E0EEC" w:rsidRDefault="006E0EEC" w:rsidP="006E0EEC">
      <w:pPr>
        <w:jc w:val="center"/>
      </w:pPr>
      <w:r>
        <w:t>Снос с возмещением восстановительной стоимости.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21"/>
        <w:gridCol w:w="2279"/>
        <w:gridCol w:w="2383"/>
        <w:gridCol w:w="2488"/>
      </w:tblGrid>
      <w:tr w:rsidR="006E0EEC" w:rsidTr="006E0EEC">
        <w:tc>
          <w:tcPr>
            <w:tcW w:w="2421" w:type="dxa"/>
          </w:tcPr>
          <w:p w:rsidR="006E0EEC" w:rsidRDefault="006E0EEC">
            <w:pPr>
              <w:spacing w:line="276" w:lineRule="auto"/>
              <w:rPr>
                <w:lang w:eastAsia="en-US"/>
              </w:rPr>
            </w:pPr>
            <w:r>
              <w:t>Наименование зеленого насаждения (вид, порода)</w:t>
            </w:r>
          </w:p>
        </w:tc>
        <w:tc>
          <w:tcPr>
            <w:tcW w:w="2279" w:type="dxa"/>
          </w:tcPr>
          <w:p w:rsidR="006E0EEC" w:rsidRDefault="006E0EEC">
            <w:pPr>
              <w:spacing w:line="276" w:lineRule="auto"/>
              <w:rPr>
                <w:lang w:eastAsia="en-US"/>
              </w:rPr>
            </w:pPr>
            <w:r>
              <w:t xml:space="preserve">Кол-во, шт., </w:t>
            </w:r>
            <w:proofErr w:type="spellStart"/>
            <w:r>
              <w:t>пог</w:t>
            </w:r>
            <w:proofErr w:type="spellEnd"/>
            <w:proofErr w:type="gramStart"/>
            <w:r>
              <w:t xml:space="preserve"> .</w:t>
            </w:r>
            <w:proofErr w:type="gramEnd"/>
            <w:r>
              <w:t>м., кв. м.</w:t>
            </w:r>
          </w:p>
        </w:tc>
        <w:tc>
          <w:tcPr>
            <w:tcW w:w="2383" w:type="dxa"/>
          </w:tcPr>
          <w:p w:rsidR="006E0EEC" w:rsidRDefault="006E0EEC">
            <w:pPr>
              <w:spacing w:line="276" w:lineRule="auto"/>
              <w:rPr>
                <w:lang w:eastAsia="en-US"/>
              </w:rPr>
            </w:pPr>
            <w:r>
              <w:t>Затраты по посадке ед. зеленных насаждений</w:t>
            </w:r>
          </w:p>
        </w:tc>
        <w:tc>
          <w:tcPr>
            <w:tcW w:w="2488" w:type="dxa"/>
          </w:tcPr>
          <w:p w:rsidR="006E0EEC" w:rsidRDefault="006E0EEC">
            <w:pPr>
              <w:spacing w:line="276" w:lineRule="auto"/>
              <w:rPr>
                <w:lang w:eastAsia="en-US"/>
              </w:rPr>
            </w:pPr>
            <w:r>
              <w:t>Восстановительная стоимость</w:t>
            </w:r>
          </w:p>
        </w:tc>
      </w:tr>
      <w:tr w:rsidR="006E0EEC" w:rsidTr="006E0EEC">
        <w:tc>
          <w:tcPr>
            <w:tcW w:w="2421" w:type="dxa"/>
          </w:tcPr>
          <w:p w:rsidR="006E0EEC" w:rsidRDefault="006E0EEC">
            <w:pPr>
              <w:spacing w:line="276" w:lineRule="auto"/>
              <w:jc w:val="both"/>
              <w:rPr>
                <w:lang w:eastAsia="en-US"/>
              </w:rPr>
            </w:pPr>
            <w:r>
              <w:t>1</w:t>
            </w:r>
          </w:p>
        </w:tc>
        <w:tc>
          <w:tcPr>
            <w:tcW w:w="2279" w:type="dxa"/>
          </w:tcPr>
          <w:p w:rsidR="006E0EEC" w:rsidRDefault="006E0EEC">
            <w:pPr>
              <w:spacing w:line="276" w:lineRule="auto"/>
              <w:jc w:val="both"/>
              <w:rPr>
                <w:lang w:eastAsia="en-US"/>
              </w:rPr>
            </w:pPr>
            <w:r>
              <w:t>2</w:t>
            </w:r>
          </w:p>
        </w:tc>
        <w:tc>
          <w:tcPr>
            <w:tcW w:w="2383" w:type="dxa"/>
          </w:tcPr>
          <w:p w:rsidR="006E0EEC" w:rsidRDefault="006E0EEC">
            <w:pPr>
              <w:spacing w:line="276" w:lineRule="auto"/>
              <w:jc w:val="both"/>
              <w:rPr>
                <w:lang w:eastAsia="en-US"/>
              </w:rPr>
            </w:pPr>
            <w:r>
              <w:t>3</w:t>
            </w:r>
          </w:p>
        </w:tc>
        <w:tc>
          <w:tcPr>
            <w:tcW w:w="2488" w:type="dxa"/>
          </w:tcPr>
          <w:p w:rsidR="006E0EEC" w:rsidRDefault="006E0EEC">
            <w:pPr>
              <w:spacing w:line="276" w:lineRule="auto"/>
              <w:jc w:val="both"/>
              <w:rPr>
                <w:lang w:eastAsia="en-US"/>
              </w:rPr>
            </w:pPr>
            <w:r>
              <w:t>4</w:t>
            </w:r>
          </w:p>
        </w:tc>
      </w:tr>
      <w:tr w:rsidR="006E0EEC" w:rsidTr="006E0EEC">
        <w:tc>
          <w:tcPr>
            <w:tcW w:w="2421" w:type="dxa"/>
          </w:tcPr>
          <w:p w:rsidR="006E0EEC" w:rsidRDefault="006E0EEC">
            <w:pPr>
              <w:spacing w:line="276" w:lineRule="auto"/>
              <w:jc w:val="both"/>
              <w:rPr>
                <w:lang w:eastAsia="en-US"/>
              </w:rPr>
            </w:pPr>
            <w:r>
              <w:t>дуб</w:t>
            </w:r>
          </w:p>
        </w:tc>
        <w:tc>
          <w:tcPr>
            <w:tcW w:w="2279" w:type="dxa"/>
          </w:tcPr>
          <w:p w:rsidR="006E0EEC" w:rsidRDefault="006E0EEC">
            <w:pPr>
              <w:spacing w:line="276" w:lineRule="auto"/>
              <w:jc w:val="both"/>
              <w:rPr>
                <w:lang w:eastAsia="en-US"/>
              </w:rPr>
            </w:pPr>
          </w:p>
        </w:tc>
        <w:tc>
          <w:tcPr>
            <w:tcW w:w="2383" w:type="dxa"/>
          </w:tcPr>
          <w:p w:rsidR="006E0EEC" w:rsidRDefault="006E0EEC">
            <w:pPr>
              <w:spacing w:line="276" w:lineRule="auto"/>
              <w:jc w:val="both"/>
              <w:rPr>
                <w:lang w:eastAsia="en-US"/>
              </w:rPr>
            </w:pPr>
          </w:p>
        </w:tc>
        <w:tc>
          <w:tcPr>
            <w:tcW w:w="2488" w:type="dxa"/>
          </w:tcPr>
          <w:p w:rsidR="006E0EEC" w:rsidRDefault="006E0EEC">
            <w:pPr>
              <w:spacing w:line="276" w:lineRule="auto"/>
              <w:jc w:val="both"/>
              <w:rPr>
                <w:lang w:eastAsia="en-US"/>
              </w:rPr>
            </w:pPr>
          </w:p>
        </w:tc>
      </w:tr>
      <w:tr w:rsidR="006E0EEC" w:rsidTr="006E0EEC">
        <w:tc>
          <w:tcPr>
            <w:tcW w:w="2421" w:type="dxa"/>
          </w:tcPr>
          <w:p w:rsidR="006E0EEC" w:rsidRDefault="006E0EEC">
            <w:pPr>
              <w:spacing w:line="276" w:lineRule="auto"/>
              <w:jc w:val="both"/>
              <w:rPr>
                <w:lang w:eastAsia="en-US"/>
              </w:rPr>
            </w:pPr>
            <w:r>
              <w:t>тополь</w:t>
            </w:r>
          </w:p>
        </w:tc>
        <w:tc>
          <w:tcPr>
            <w:tcW w:w="2279" w:type="dxa"/>
          </w:tcPr>
          <w:p w:rsidR="006E0EEC" w:rsidRDefault="006E0EEC">
            <w:pPr>
              <w:spacing w:line="276" w:lineRule="auto"/>
              <w:jc w:val="both"/>
              <w:rPr>
                <w:lang w:eastAsia="en-US"/>
              </w:rPr>
            </w:pPr>
          </w:p>
        </w:tc>
        <w:tc>
          <w:tcPr>
            <w:tcW w:w="2383" w:type="dxa"/>
          </w:tcPr>
          <w:p w:rsidR="006E0EEC" w:rsidRDefault="006E0EEC">
            <w:pPr>
              <w:spacing w:line="276" w:lineRule="auto"/>
              <w:jc w:val="both"/>
              <w:rPr>
                <w:lang w:eastAsia="en-US"/>
              </w:rPr>
            </w:pPr>
          </w:p>
        </w:tc>
        <w:tc>
          <w:tcPr>
            <w:tcW w:w="2488" w:type="dxa"/>
          </w:tcPr>
          <w:p w:rsidR="006E0EEC" w:rsidRDefault="006E0EEC">
            <w:pPr>
              <w:spacing w:line="276" w:lineRule="auto"/>
              <w:jc w:val="both"/>
              <w:rPr>
                <w:lang w:eastAsia="en-US"/>
              </w:rPr>
            </w:pPr>
          </w:p>
        </w:tc>
      </w:tr>
      <w:tr w:rsidR="006E0EEC" w:rsidTr="006E0EEC">
        <w:tc>
          <w:tcPr>
            <w:tcW w:w="2421" w:type="dxa"/>
          </w:tcPr>
          <w:p w:rsidR="006E0EEC" w:rsidRDefault="006E0EEC">
            <w:pPr>
              <w:spacing w:line="276" w:lineRule="auto"/>
              <w:jc w:val="both"/>
              <w:rPr>
                <w:lang w:eastAsia="en-US"/>
              </w:rPr>
            </w:pPr>
            <w:r>
              <w:t>береза</w:t>
            </w:r>
          </w:p>
        </w:tc>
        <w:tc>
          <w:tcPr>
            <w:tcW w:w="2279" w:type="dxa"/>
          </w:tcPr>
          <w:p w:rsidR="006E0EEC" w:rsidRDefault="006E0EEC">
            <w:pPr>
              <w:spacing w:line="276" w:lineRule="auto"/>
              <w:jc w:val="both"/>
              <w:rPr>
                <w:lang w:eastAsia="en-US"/>
              </w:rPr>
            </w:pPr>
          </w:p>
        </w:tc>
        <w:tc>
          <w:tcPr>
            <w:tcW w:w="2383" w:type="dxa"/>
          </w:tcPr>
          <w:p w:rsidR="006E0EEC" w:rsidRDefault="006E0EEC">
            <w:pPr>
              <w:spacing w:line="276" w:lineRule="auto"/>
              <w:jc w:val="both"/>
              <w:rPr>
                <w:lang w:eastAsia="en-US"/>
              </w:rPr>
            </w:pPr>
          </w:p>
        </w:tc>
        <w:tc>
          <w:tcPr>
            <w:tcW w:w="2488" w:type="dxa"/>
          </w:tcPr>
          <w:p w:rsidR="006E0EEC" w:rsidRDefault="006E0EEC">
            <w:pPr>
              <w:spacing w:line="276" w:lineRule="auto"/>
              <w:jc w:val="both"/>
              <w:rPr>
                <w:lang w:eastAsia="en-US"/>
              </w:rPr>
            </w:pPr>
          </w:p>
        </w:tc>
      </w:tr>
    </w:tbl>
    <w:p w:rsidR="006E0EEC" w:rsidRDefault="006E0EEC" w:rsidP="006E0EEC">
      <w:pPr>
        <w:jc w:val="both"/>
        <w:rPr>
          <w:lang w:eastAsia="en-US"/>
        </w:rPr>
      </w:pPr>
    </w:p>
    <w:p w:rsidR="006E0EEC" w:rsidRDefault="006E0EEC" w:rsidP="006E0EEC">
      <w:pPr>
        <w:jc w:val="center"/>
      </w:pPr>
      <w:r>
        <w:t>Снос без возмещения восстановительной стоимости.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
        <w:gridCol w:w="2579"/>
        <w:gridCol w:w="2333"/>
        <w:gridCol w:w="2527"/>
        <w:gridCol w:w="1472"/>
      </w:tblGrid>
      <w:tr w:rsidR="006E0EEC" w:rsidTr="006E0EEC">
        <w:trPr>
          <w:trHeight w:val="648"/>
        </w:trPr>
        <w:tc>
          <w:tcPr>
            <w:tcW w:w="675" w:type="dxa"/>
          </w:tcPr>
          <w:p w:rsidR="006E0EEC" w:rsidRDefault="006E0EEC">
            <w:pPr>
              <w:spacing w:line="276" w:lineRule="auto"/>
              <w:rPr>
                <w:lang w:eastAsia="en-US"/>
              </w:rPr>
            </w:pPr>
            <w:r>
              <w:t xml:space="preserve">№ </w:t>
            </w:r>
            <w:proofErr w:type="spellStart"/>
            <w:proofErr w:type="gramStart"/>
            <w:r>
              <w:t>п</w:t>
            </w:r>
            <w:proofErr w:type="spellEnd"/>
            <w:proofErr w:type="gramEnd"/>
            <w:r>
              <w:t>/</w:t>
            </w:r>
            <w:proofErr w:type="spellStart"/>
            <w:r>
              <w:t>п</w:t>
            </w:r>
            <w:proofErr w:type="spellEnd"/>
          </w:p>
        </w:tc>
        <w:tc>
          <w:tcPr>
            <w:tcW w:w="2694" w:type="dxa"/>
          </w:tcPr>
          <w:p w:rsidR="006E0EEC" w:rsidRDefault="006E0EEC">
            <w:pPr>
              <w:spacing w:line="276" w:lineRule="auto"/>
              <w:jc w:val="center"/>
              <w:rPr>
                <w:lang w:eastAsia="en-US"/>
              </w:rPr>
            </w:pPr>
            <w:r>
              <w:t>Наименование зеленых насаждений</w:t>
            </w:r>
          </w:p>
        </w:tc>
        <w:tc>
          <w:tcPr>
            <w:tcW w:w="2551" w:type="dxa"/>
          </w:tcPr>
          <w:p w:rsidR="006E0EEC" w:rsidRDefault="006E0EEC">
            <w:pPr>
              <w:spacing w:line="276" w:lineRule="auto"/>
              <w:jc w:val="center"/>
              <w:rPr>
                <w:lang w:eastAsia="en-US"/>
              </w:rPr>
            </w:pPr>
            <w:r>
              <w:t xml:space="preserve">Кол-во, шт., </w:t>
            </w:r>
            <w:proofErr w:type="spellStart"/>
            <w:r>
              <w:t>пог</w:t>
            </w:r>
            <w:proofErr w:type="spellEnd"/>
            <w:proofErr w:type="gramStart"/>
            <w:r>
              <w:t xml:space="preserve"> .</w:t>
            </w:r>
            <w:proofErr w:type="gramEnd"/>
            <w:r>
              <w:t>м., кв. м.</w:t>
            </w:r>
          </w:p>
        </w:tc>
        <w:tc>
          <w:tcPr>
            <w:tcW w:w="2693" w:type="dxa"/>
          </w:tcPr>
          <w:p w:rsidR="006E0EEC" w:rsidRDefault="006E0EEC">
            <w:pPr>
              <w:spacing w:line="276" w:lineRule="auto"/>
              <w:jc w:val="center"/>
              <w:rPr>
                <w:lang w:eastAsia="en-US"/>
              </w:rPr>
            </w:pPr>
            <w:r>
              <w:t>Диаметр ствола у основания (для деревьев)</w:t>
            </w:r>
          </w:p>
        </w:tc>
        <w:tc>
          <w:tcPr>
            <w:tcW w:w="1524" w:type="dxa"/>
          </w:tcPr>
          <w:p w:rsidR="006E0EEC" w:rsidRDefault="006E0EEC">
            <w:pPr>
              <w:spacing w:line="276" w:lineRule="auto"/>
              <w:jc w:val="center"/>
              <w:rPr>
                <w:lang w:eastAsia="en-US"/>
              </w:rPr>
            </w:pPr>
            <w:r>
              <w:t>Отметка о сносе</w:t>
            </w:r>
          </w:p>
        </w:tc>
      </w:tr>
      <w:tr w:rsidR="006E0EEC" w:rsidTr="006E0EEC">
        <w:tc>
          <w:tcPr>
            <w:tcW w:w="675" w:type="dxa"/>
          </w:tcPr>
          <w:p w:rsidR="006E0EEC" w:rsidRDefault="006E0EEC">
            <w:pPr>
              <w:spacing w:line="276" w:lineRule="auto"/>
              <w:jc w:val="both"/>
              <w:rPr>
                <w:lang w:eastAsia="en-US"/>
              </w:rPr>
            </w:pPr>
          </w:p>
        </w:tc>
        <w:tc>
          <w:tcPr>
            <w:tcW w:w="2694" w:type="dxa"/>
          </w:tcPr>
          <w:p w:rsidR="006E0EEC" w:rsidRDefault="006E0EEC">
            <w:pPr>
              <w:spacing w:line="276" w:lineRule="auto"/>
              <w:jc w:val="both"/>
              <w:rPr>
                <w:lang w:eastAsia="en-US"/>
              </w:rPr>
            </w:pPr>
          </w:p>
        </w:tc>
        <w:tc>
          <w:tcPr>
            <w:tcW w:w="2551" w:type="dxa"/>
          </w:tcPr>
          <w:p w:rsidR="006E0EEC" w:rsidRDefault="006E0EEC">
            <w:pPr>
              <w:spacing w:line="276" w:lineRule="auto"/>
              <w:jc w:val="both"/>
              <w:rPr>
                <w:lang w:eastAsia="en-US"/>
              </w:rPr>
            </w:pPr>
          </w:p>
        </w:tc>
        <w:tc>
          <w:tcPr>
            <w:tcW w:w="2693" w:type="dxa"/>
          </w:tcPr>
          <w:p w:rsidR="006E0EEC" w:rsidRDefault="006E0EEC">
            <w:pPr>
              <w:spacing w:line="276" w:lineRule="auto"/>
              <w:jc w:val="both"/>
              <w:rPr>
                <w:lang w:eastAsia="en-US"/>
              </w:rPr>
            </w:pPr>
          </w:p>
        </w:tc>
        <w:tc>
          <w:tcPr>
            <w:tcW w:w="1524" w:type="dxa"/>
          </w:tcPr>
          <w:p w:rsidR="006E0EEC" w:rsidRDefault="006E0EEC">
            <w:pPr>
              <w:spacing w:line="276" w:lineRule="auto"/>
              <w:jc w:val="both"/>
              <w:rPr>
                <w:lang w:eastAsia="en-US"/>
              </w:rPr>
            </w:pPr>
          </w:p>
        </w:tc>
      </w:tr>
      <w:tr w:rsidR="006E0EEC" w:rsidTr="006E0EEC">
        <w:tc>
          <w:tcPr>
            <w:tcW w:w="675" w:type="dxa"/>
          </w:tcPr>
          <w:p w:rsidR="006E0EEC" w:rsidRDefault="006E0EEC">
            <w:pPr>
              <w:spacing w:line="276" w:lineRule="auto"/>
              <w:jc w:val="both"/>
              <w:rPr>
                <w:lang w:eastAsia="en-US"/>
              </w:rPr>
            </w:pPr>
          </w:p>
        </w:tc>
        <w:tc>
          <w:tcPr>
            <w:tcW w:w="2694" w:type="dxa"/>
          </w:tcPr>
          <w:p w:rsidR="006E0EEC" w:rsidRDefault="006E0EEC">
            <w:pPr>
              <w:spacing w:line="276" w:lineRule="auto"/>
              <w:jc w:val="both"/>
              <w:rPr>
                <w:lang w:eastAsia="en-US"/>
              </w:rPr>
            </w:pPr>
          </w:p>
        </w:tc>
        <w:tc>
          <w:tcPr>
            <w:tcW w:w="2551" w:type="dxa"/>
          </w:tcPr>
          <w:p w:rsidR="006E0EEC" w:rsidRDefault="006E0EEC">
            <w:pPr>
              <w:spacing w:line="276" w:lineRule="auto"/>
              <w:jc w:val="both"/>
              <w:rPr>
                <w:lang w:eastAsia="en-US"/>
              </w:rPr>
            </w:pPr>
          </w:p>
        </w:tc>
        <w:tc>
          <w:tcPr>
            <w:tcW w:w="2693" w:type="dxa"/>
          </w:tcPr>
          <w:p w:rsidR="006E0EEC" w:rsidRDefault="006E0EEC">
            <w:pPr>
              <w:spacing w:line="276" w:lineRule="auto"/>
              <w:jc w:val="both"/>
              <w:rPr>
                <w:lang w:eastAsia="en-US"/>
              </w:rPr>
            </w:pPr>
          </w:p>
        </w:tc>
        <w:tc>
          <w:tcPr>
            <w:tcW w:w="1524" w:type="dxa"/>
          </w:tcPr>
          <w:p w:rsidR="006E0EEC" w:rsidRDefault="006E0EEC">
            <w:pPr>
              <w:spacing w:line="276" w:lineRule="auto"/>
              <w:jc w:val="both"/>
              <w:rPr>
                <w:lang w:eastAsia="en-US"/>
              </w:rPr>
            </w:pPr>
          </w:p>
        </w:tc>
      </w:tr>
      <w:tr w:rsidR="006E0EEC" w:rsidTr="006E0EEC">
        <w:tc>
          <w:tcPr>
            <w:tcW w:w="675" w:type="dxa"/>
          </w:tcPr>
          <w:p w:rsidR="006E0EEC" w:rsidRDefault="006E0EEC">
            <w:pPr>
              <w:spacing w:line="276" w:lineRule="auto"/>
              <w:jc w:val="both"/>
              <w:rPr>
                <w:lang w:eastAsia="en-US"/>
              </w:rPr>
            </w:pPr>
          </w:p>
        </w:tc>
        <w:tc>
          <w:tcPr>
            <w:tcW w:w="2694" w:type="dxa"/>
          </w:tcPr>
          <w:p w:rsidR="006E0EEC" w:rsidRDefault="006E0EEC">
            <w:pPr>
              <w:spacing w:line="276" w:lineRule="auto"/>
              <w:jc w:val="both"/>
              <w:rPr>
                <w:lang w:eastAsia="en-US"/>
              </w:rPr>
            </w:pPr>
          </w:p>
        </w:tc>
        <w:tc>
          <w:tcPr>
            <w:tcW w:w="2551" w:type="dxa"/>
          </w:tcPr>
          <w:p w:rsidR="006E0EEC" w:rsidRDefault="006E0EEC">
            <w:pPr>
              <w:spacing w:line="276" w:lineRule="auto"/>
              <w:jc w:val="both"/>
              <w:rPr>
                <w:lang w:eastAsia="en-US"/>
              </w:rPr>
            </w:pPr>
          </w:p>
        </w:tc>
        <w:tc>
          <w:tcPr>
            <w:tcW w:w="2693" w:type="dxa"/>
          </w:tcPr>
          <w:p w:rsidR="006E0EEC" w:rsidRDefault="006E0EEC">
            <w:pPr>
              <w:spacing w:line="276" w:lineRule="auto"/>
              <w:jc w:val="both"/>
              <w:rPr>
                <w:lang w:eastAsia="en-US"/>
              </w:rPr>
            </w:pPr>
          </w:p>
        </w:tc>
        <w:tc>
          <w:tcPr>
            <w:tcW w:w="1524" w:type="dxa"/>
          </w:tcPr>
          <w:p w:rsidR="006E0EEC" w:rsidRDefault="006E0EEC">
            <w:pPr>
              <w:spacing w:line="276" w:lineRule="auto"/>
              <w:jc w:val="both"/>
              <w:rPr>
                <w:lang w:eastAsia="en-US"/>
              </w:rPr>
            </w:pPr>
          </w:p>
        </w:tc>
      </w:tr>
      <w:tr w:rsidR="006E0EEC" w:rsidTr="006E0EEC">
        <w:tc>
          <w:tcPr>
            <w:tcW w:w="675" w:type="dxa"/>
          </w:tcPr>
          <w:p w:rsidR="006E0EEC" w:rsidRDefault="006E0EEC">
            <w:pPr>
              <w:spacing w:line="276" w:lineRule="auto"/>
              <w:jc w:val="both"/>
              <w:rPr>
                <w:lang w:eastAsia="en-US"/>
              </w:rPr>
            </w:pPr>
          </w:p>
        </w:tc>
        <w:tc>
          <w:tcPr>
            <w:tcW w:w="2694" w:type="dxa"/>
          </w:tcPr>
          <w:p w:rsidR="006E0EEC" w:rsidRDefault="006E0EEC">
            <w:pPr>
              <w:spacing w:line="276" w:lineRule="auto"/>
              <w:jc w:val="both"/>
              <w:rPr>
                <w:lang w:eastAsia="en-US"/>
              </w:rPr>
            </w:pPr>
          </w:p>
        </w:tc>
        <w:tc>
          <w:tcPr>
            <w:tcW w:w="2551" w:type="dxa"/>
          </w:tcPr>
          <w:p w:rsidR="006E0EEC" w:rsidRDefault="006E0EEC">
            <w:pPr>
              <w:spacing w:line="276" w:lineRule="auto"/>
              <w:jc w:val="both"/>
              <w:rPr>
                <w:lang w:eastAsia="en-US"/>
              </w:rPr>
            </w:pPr>
          </w:p>
        </w:tc>
        <w:tc>
          <w:tcPr>
            <w:tcW w:w="2693" w:type="dxa"/>
          </w:tcPr>
          <w:p w:rsidR="006E0EEC" w:rsidRDefault="006E0EEC">
            <w:pPr>
              <w:spacing w:line="276" w:lineRule="auto"/>
              <w:jc w:val="both"/>
              <w:rPr>
                <w:lang w:eastAsia="en-US"/>
              </w:rPr>
            </w:pPr>
          </w:p>
        </w:tc>
        <w:tc>
          <w:tcPr>
            <w:tcW w:w="1524" w:type="dxa"/>
          </w:tcPr>
          <w:p w:rsidR="006E0EEC" w:rsidRDefault="006E0EEC">
            <w:pPr>
              <w:spacing w:line="276" w:lineRule="auto"/>
              <w:jc w:val="both"/>
              <w:rPr>
                <w:lang w:eastAsia="en-US"/>
              </w:rPr>
            </w:pPr>
          </w:p>
        </w:tc>
      </w:tr>
    </w:tbl>
    <w:p w:rsidR="006E0EEC" w:rsidRDefault="006E0EEC" w:rsidP="006E0EEC">
      <w:pPr>
        <w:jc w:val="both"/>
        <w:rPr>
          <w:lang w:eastAsia="en-US"/>
        </w:rPr>
      </w:pPr>
    </w:p>
    <w:p w:rsidR="006E0EEC" w:rsidRDefault="006E0EEC" w:rsidP="006E0EEC">
      <w:pPr>
        <w:jc w:val="both"/>
        <w:rPr>
          <w:u w:val="single"/>
        </w:rPr>
      </w:pPr>
      <w:r>
        <w:t xml:space="preserve">Итого: </w:t>
      </w:r>
      <w:r>
        <w:rPr>
          <w:u w:val="single"/>
        </w:rPr>
        <w:t xml:space="preserve">     __________________</w:t>
      </w:r>
    </w:p>
    <w:p w:rsidR="006E0EEC" w:rsidRDefault="006E0EEC" w:rsidP="006E0EEC">
      <w:pPr>
        <w:jc w:val="both"/>
        <w:rPr>
          <w:u w:val="single"/>
        </w:rPr>
      </w:pPr>
    </w:p>
    <w:p w:rsidR="006E0EEC" w:rsidRDefault="006E0EEC" w:rsidP="006E0EEC">
      <w:r>
        <w:t xml:space="preserve">Председатель комиссии: </w:t>
      </w:r>
    </w:p>
    <w:p w:rsidR="006E0EEC" w:rsidRDefault="006E0EEC" w:rsidP="006E0EEC">
      <w:r>
        <w:t xml:space="preserve">                                          _____________________  </w:t>
      </w:r>
    </w:p>
    <w:p w:rsidR="006E0EEC" w:rsidRDefault="006E0EEC" w:rsidP="006E0EEC">
      <w:r>
        <w:t>Члены комиссии:</w:t>
      </w:r>
    </w:p>
    <w:p w:rsidR="006E0EEC" w:rsidRDefault="006E0EEC" w:rsidP="006E0EEC">
      <w:pPr>
        <w:pStyle w:val="a3"/>
        <w:spacing w:after="0"/>
        <w:ind w:left="0"/>
        <w:rPr>
          <w:rFonts w:ascii="Times New Roman" w:hAnsi="Times New Roman"/>
          <w:sz w:val="24"/>
          <w:szCs w:val="24"/>
        </w:rPr>
      </w:pPr>
      <w:r>
        <w:rPr>
          <w:rFonts w:ascii="Times New Roman" w:hAnsi="Times New Roman"/>
          <w:sz w:val="24"/>
          <w:szCs w:val="24"/>
        </w:rPr>
        <w:t xml:space="preserve">                                          _____________________ </w:t>
      </w:r>
    </w:p>
    <w:p w:rsidR="006E0EEC" w:rsidRDefault="006E0EEC" w:rsidP="006E0EEC">
      <w:pPr>
        <w:contextualSpacing/>
      </w:pPr>
      <w:r>
        <w:lastRenderedPageBreak/>
        <w:t xml:space="preserve">                                          _____________________ </w:t>
      </w:r>
    </w:p>
    <w:p w:rsidR="006E0EEC" w:rsidRDefault="006E0EEC" w:rsidP="006E0EEC">
      <w:pPr>
        <w:contextualSpacing/>
      </w:pPr>
      <w:r>
        <w:t xml:space="preserve">                                          _____________________ </w:t>
      </w:r>
    </w:p>
    <w:p w:rsidR="006E0EEC" w:rsidRDefault="006E0EEC" w:rsidP="006E0EEC">
      <w:pPr>
        <w:jc w:val="both"/>
      </w:pPr>
      <w:r>
        <w:t xml:space="preserve">                                                                                                 </w:t>
      </w:r>
    </w:p>
    <w:p w:rsidR="006E0EEC" w:rsidRDefault="006E0EEC" w:rsidP="006E0EEC">
      <w:pPr>
        <w:jc w:val="both"/>
      </w:pPr>
    </w:p>
    <w:p w:rsidR="006E0EEC" w:rsidRDefault="006E0EEC" w:rsidP="006E0EEC">
      <w:pPr>
        <w:jc w:val="both"/>
      </w:pPr>
    </w:p>
    <w:p w:rsidR="006E0EEC" w:rsidRDefault="006E0EEC" w:rsidP="006E0EEC">
      <w:pPr>
        <w:jc w:val="both"/>
      </w:pPr>
    </w:p>
    <w:p w:rsidR="006E0EEC" w:rsidRDefault="006E0EEC" w:rsidP="006E0EEC">
      <w:pPr>
        <w:jc w:val="both"/>
        <w:rPr>
          <w:lang w:eastAsia="en-US"/>
        </w:rPr>
      </w:pPr>
      <w:r>
        <w:t xml:space="preserve">                                                                                                                           Приложение №2</w:t>
      </w:r>
      <w:r>
        <w:rPr>
          <w:u w:val="single"/>
        </w:rPr>
        <w:t xml:space="preserve">                                                                                          </w:t>
      </w:r>
    </w:p>
    <w:p w:rsidR="006E0EEC" w:rsidRDefault="006E0EEC" w:rsidP="006E0EEC">
      <w:pPr>
        <w:jc w:val="center"/>
      </w:pPr>
    </w:p>
    <w:p w:rsidR="006E0EEC" w:rsidRDefault="006E0EEC" w:rsidP="006E0EEC">
      <w:pPr>
        <w:ind w:left="4248"/>
        <w:rPr>
          <w:sz w:val="28"/>
          <w:szCs w:val="28"/>
        </w:rPr>
      </w:pPr>
      <w:r>
        <w:rPr>
          <w:sz w:val="28"/>
          <w:szCs w:val="28"/>
        </w:rPr>
        <w:t>Кому: ____________________________</w:t>
      </w:r>
    </w:p>
    <w:p w:rsidR="006E0EEC" w:rsidRDefault="006E0EEC" w:rsidP="006E0EEC">
      <w:pPr>
        <w:ind w:left="4248"/>
        <w:rPr>
          <w:sz w:val="28"/>
          <w:szCs w:val="28"/>
        </w:rPr>
      </w:pPr>
      <w:r>
        <w:rPr>
          <w:sz w:val="28"/>
          <w:szCs w:val="28"/>
        </w:rPr>
        <w:t>__________________________________</w:t>
      </w:r>
    </w:p>
    <w:p w:rsidR="006E0EEC" w:rsidRDefault="006E0EEC" w:rsidP="006E0EEC">
      <w:pPr>
        <w:ind w:left="4248"/>
        <w:rPr>
          <w:sz w:val="28"/>
          <w:szCs w:val="28"/>
        </w:rPr>
      </w:pPr>
      <w:r>
        <w:rPr>
          <w:sz w:val="28"/>
          <w:szCs w:val="28"/>
        </w:rPr>
        <w:t>__________________________________</w:t>
      </w:r>
    </w:p>
    <w:p w:rsidR="006E0EEC" w:rsidRDefault="006E0EEC" w:rsidP="006E0EEC">
      <w:pPr>
        <w:rPr>
          <w:sz w:val="28"/>
          <w:szCs w:val="28"/>
        </w:rPr>
      </w:pPr>
    </w:p>
    <w:p w:rsidR="006E0EEC" w:rsidRDefault="006E0EEC" w:rsidP="006E0EEC">
      <w:pPr>
        <w:jc w:val="center"/>
        <w:rPr>
          <w:sz w:val="28"/>
          <w:szCs w:val="28"/>
        </w:rPr>
      </w:pPr>
      <w:r>
        <w:rPr>
          <w:sz w:val="28"/>
          <w:szCs w:val="28"/>
        </w:rPr>
        <w:t>РАЗРЕШЕНИЕ</w:t>
      </w:r>
    </w:p>
    <w:p w:rsidR="006E0EEC" w:rsidRDefault="006E0EEC" w:rsidP="006E0EEC">
      <w:pPr>
        <w:jc w:val="center"/>
        <w:rPr>
          <w:sz w:val="28"/>
          <w:szCs w:val="28"/>
        </w:rPr>
      </w:pPr>
      <w:r>
        <w:rPr>
          <w:sz w:val="28"/>
          <w:szCs w:val="28"/>
        </w:rPr>
        <w:t>на снос зеленых насаждений</w:t>
      </w:r>
    </w:p>
    <w:p w:rsidR="006E0EEC" w:rsidRDefault="006E0EEC" w:rsidP="006E0EEC">
      <w:pPr>
        <w:jc w:val="center"/>
        <w:rPr>
          <w:sz w:val="28"/>
          <w:szCs w:val="28"/>
        </w:rPr>
      </w:pPr>
    </w:p>
    <w:p w:rsidR="006E0EEC" w:rsidRDefault="006E0EEC" w:rsidP="006E0EEC">
      <w:pPr>
        <w:jc w:val="both"/>
        <w:rPr>
          <w:sz w:val="28"/>
          <w:szCs w:val="28"/>
        </w:rPr>
      </w:pPr>
      <w:r>
        <w:rPr>
          <w:sz w:val="28"/>
          <w:szCs w:val="28"/>
        </w:rPr>
        <w:t>от «___» ________ 20___г.                                                                 № _____</w:t>
      </w:r>
    </w:p>
    <w:p w:rsidR="006E0EEC" w:rsidRDefault="006E0EEC" w:rsidP="006E0EEC">
      <w:pPr>
        <w:jc w:val="both"/>
        <w:rPr>
          <w:sz w:val="28"/>
          <w:szCs w:val="28"/>
        </w:rPr>
      </w:pPr>
    </w:p>
    <w:p w:rsidR="006E0EEC" w:rsidRDefault="006E0EEC" w:rsidP="006E0EEC">
      <w:pPr>
        <w:jc w:val="both"/>
        <w:rPr>
          <w:sz w:val="28"/>
          <w:szCs w:val="28"/>
        </w:rPr>
      </w:pPr>
      <w:r>
        <w:rPr>
          <w:sz w:val="28"/>
          <w:szCs w:val="28"/>
        </w:rPr>
        <w:t>В соответствии с Актом обследования зеленых насаждений № ____ от «___»________ 20___г.:</w:t>
      </w:r>
    </w:p>
    <w:p w:rsidR="006E0EEC" w:rsidRDefault="006E0EEC" w:rsidP="006E0EEC">
      <w:pPr>
        <w:jc w:val="both"/>
        <w:rPr>
          <w:sz w:val="28"/>
          <w:szCs w:val="28"/>
        </w:rPr>
      </w:pPr>
    </w:p>
    <w:p w:rsidR="006E0EEC" w:rsidRDefault="006E0EEC" w:rsidP="006E0EEC">
      <w:pPr>
        <w:numPr>
          <w:ilvl w:val="0"/>
          <w:numId w:val="2"/>
        </w:numPr>
        <w:spacing w:line="276" w:lineRule="auto"/>
        <w:jc w:val="both"/>
        <w:rPr>
          <w:sz w:val="28"/>
          <w:szCs w:val="28"/>
        </w:rPr>
      </w:pPr>
      <w:r>
        <w:rPr>
          <w:sz w:val="28"/>
          <w:szCs w:val="28"/>
        </w:rPr>
        <w:t xml:space="preserve">РАЗРЕШИТЬ </w:t>
      </w:r>
    </w:p>
    <w:p w:rsidR="006E0EEC" w:rsidRDefault="006E0EEC" w:rsidP="006E0EEC">
      <w:pPr>
        <w:jc w:val="both"/>
        <w:rPr>
          <w:sz w:val="28"/>
          <w:szCs w:val="28"/>
          <w:u w:val="single"/>
        </w:rPr>
      </w:pPr>
      <w:r>
        <w:rPr>
          <w:sz w:val="28"/>
          <w:szCs w:val="28"/>
          <w:u w:val="single"/>
        </w:rPr>
        <w:t>______________________________________________________________</w:t>
      </w:r>
    </w:p>
    <w:p w:rsidR="006E0EEC" w:rsidRDefault="006E0EEC" w:rsidP="006E0EEC">
      <w:pPr>
        <w:jc w:val="both"/>
        <w:rPr>
          <w:sz w:val="28"/>
          <w:szCs w:val="28"/>
          <w:u w:val="single"/>
        </w:rPr>
      </w:pPr>
      <w:r>
        <w:rPr>
          <w:sz w:val="28"/>
          <w:szCs w:val="28"/>
        </w:rPr>
        <w:t>снос зеленных насаждений в количестве _____________________________</w:t>
      </w:r>
    </w:p>
    <w:p w:rsidR="006E0EEC" w:rsidRDefault="006E0EEC" w:rsidP="006E0EEC">
      <w:pPr>
        <w:jc w:val="both"/>
        <w:rPr>
          <w:sz w:val="28"/>
          <w:szCs w:val="28"/>
          <w:u w:val="single"/>
        </w:rPr>
      </w:pPr>
      <w:r>
        <w:rPr>
          <w:sz w:val="28"/>
          <w:szCs w:val="28"/>
        </w:rPr>
        <w:t>по адресу:</w:t>
      </w:r>
      <w:r>
        <w:rPr>
          <w:sz w:val="28"/>
          <w:szCs w:val="28"/>
          <w:u w:val="single"/>
        </w:rPr>
        <w:t xml:space="preserve"> _____________________________________________________</w:t>
      </w:r>
    </w:p>
    <w:p w:rsidR="006E0EEC" w:rsidRDefault="006E0EEC" w:rsidP="006E0EEC">
      <w:pPr>
        <w:jc w:val="both"/>
        <w:rPr>
          <w:sz w:val="28"/>
          <w:szCs w:val="28"/>
          <w:u w:val="single"/>
        </w:rPr>
      </w:pPr>
      <w:r>
        <w:rPr>
          <w:sz w:val="28"/>
          <w:szCs w:val="28"/>
          <w:u w:val="single"/>
        </w:rPr>
        <w:t>______________________________________________________________</w:t>
      </w:r>
    </w:p>
    <w:p w:rsidR="006E0EEC" w:rsidRDefault="006E0EEC" w:rsidP="006E0EEC">
      <w:pPr>
        <w:jc w:val="both"/>
        <w:rPr>
          <w:sz w:val="28"/>
          <w:szCs w:val="28"/>
          <w:u w:val="single"/>
        </w:rPr>
      </w:pPr>
      <w:r>
        <w:rPr>
          <w:sz w:val="28"/>
          <w:szCs w:val="28"/>
          <w:u w:val="single"/>
        </w:rPr>
        <w:t xml:space="preserve">    </w:t>
      </w:r>
    </w:p>
    <w:p w:rsidR="006E0EEC" w:rsidRDefault="006E0EEC" w:rsidP="006E0EEC">
      <w:pPr>
        <w:numPr>
          <w:ilvl w:val="0"/>
          <w:numId w:val="2"/>
        </w:numPr>
        <w:spacing w:line="276" w:lineRule="auto"/>
        <w:jc w:val="both"/>
        <w:rPr>
          <w:sz w:val="28"/>
          <w:szCs w:val="28"/>
        </w:rPr>
      </w:pPr>
      <w:r>
        <w:rPr>
          <w:sz w:val="28"/>
          <w:szCs w:val="28"/>
        </w:rPr>
        <w:t xml:space="preserve">Произвести уборку и вывоз древесных остатков в отведенные для этой цели места в срок </w:t>
      </w:r>
      <w:proofErr w:type="gramStart"/>
      <w:r>
        <w:rPr>
          <w:sz w:val="28"/>
          <w:szCs w:val="28"/>
        </w:rPr>
        <w:t>до</w:t>
      </w:r>
      <w:proofErr w:type="gramEnd"/>
      <w:r>
        <w:rPr>
          <w:sz w:val="28"/>
          <w:szCs w:val="28"/>
        </w:rPr>
        <w:t xml:space="preserve">  _____________________.</w:t>
      </w:r>
    </w:p>
    <w:p w:rsidR="006E0EEC" w:rsidRDefault="006E0EEC" w:rsidP="006E0EEC">
      <w:pPr>
        <w:ind w:left="720"/>
        <w:jc w:val="both"/>
        <w:rPr>
          <w:sz w:val="28"/>
          <w:szCs w:val="28"/>
        </w:rPr>
      </w:pPr>
    </w:p>
    <w:p w:rsidR="006E0EEC" w:rsidRDefault="006E0EEC" w:rsidP="006E0EEC">
      <w:pPr>
        <w:numPr>
          <w:ilvl w:val="0"/>
          <w:numId w:val="2"/>
        </w:numPr>
        <w:spacing w:line="276" w:lineRule="auto"/>
        <w:jc w:val="both"/>
        <w:rPr>
          <w:sz w:val="28"/>
          <w:szCs w:val="28"/>
        </w:rPr>
      </w:pPr>
      <w:r>
        <w:rPr>
          <w:sz w:val="28"/>
          <w:szCs w:val="28"/>
        </w:rPr>
        <w:t xml:space="preserve">Срок действия разрешения </w:t>
      </w:r>
      <w:proofErr w:type="gramStart"/>
      <w:r>
        <w:rPr>
          <w:sz w:val="28"/>
          <w:szCs w:val="28"/>
        </w:rPr>
        <w:t>до</w:t>
      </w:r>
      <w:proofErr w:type="gramEnd"/>
      <w:r>
        <w:rPr>
          <w:sz w:val="28"/>
          <w:szCs w:val="28"/>
        </w:rPr>
        <w:t xml:space="preserve"> _____________________.</w:t>
      </w:r>
    </w:p>
    <w:p w:rsidR="006E0EEC" w:rsidRDefault="006E0EEC" w:rsidP="006E0EEC">
      <w:pPr>
        <w:pStyle w:val="a3"/>
        <w:rPr>
          <w:rFonts w:ascii="Times New Roman" w:hAnsi="Times New Roman"/>
          <w:sz w:val="28"/>
          <w:szCs w:val="28"/>
        </w:rPr>
      </w:pPr>
    </w:p>
    <w:p w:rsidR="006E0EEC" w:rsidRDefault="006E0EEC" w:rsidP="006E0EEC">
      <w:pPr>
        <w:jc w:val="both"/>
        <w:rPr>
          <w:sz w:val="28"/>
          <w:szCs w:val="28"/>
        </w:rPr>
      </w:pPr>
      <w:r>
        <w:rPr>
          <w:sz w:val="28"/>
          <w:szCs w:val="28"/>
        </w:rPr>
        <w:t xml:space="preserve">Глава </w:t>
      </w:r>
      <w:proofErr w:type="spellStart"/>
      <w:r w:rsidR="004E205D">
        <w:rPr>
          <w:sz w:val="28"/>
          <w:szCs w:val="28"/>
        </w:rPr>
        <w:t>Нижнеграйворонского</w:t>
      </w:r>
      <w:proofErr w:type="spellEnd"/>
      <w:r>
        <w:rPr>
          <w:sz w:val="28"/>
          <w:szCs w:val="28"/>
        </w:rPr>
        <w:t xml:space="preserve"> сельсовета</w:t>
      </w:r>
    </w:p>
    <w:p w:rsidR="006E0EEC" w:rsidRDefault="006E0EEC" w:rsidP="006E0EEC">
      <w:pPr>
        <w:jc w:val="both"/>
        <w:rPr>
          <w:u w:val="single"/>
        </w:rPr>
      </w:pPr>
      <w:r>
        <w:rPr>
          <w:sz w:val="28"/>
          <w:szCs w:val="28"/>
        </w:rPr>
        <w:t>Советского района                                                                       Ф.И.О.</w:t>
      </w: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Default="003514DB" w:rsidP="00CF6487">
      <w:pPr>
        <w:rPr>
          <w:sz w:val="28"/>
          <w:szCs w:val="28"/>
        </w:rPr>
      </w:pPr>
    </w:p>
    <w:p w:rsidR="003514DB" w:rsidRPr="00CF6487" w:rsidRDefault="003514DB" w:rsidP="003514DB">
      <w:pPr>
        <w:shd w:val="clear" w:color="auto" w:fill="FFFFFF"/>
        <w:spacing w:before="75" w:after="75"/>
        <w:jc w:val="right"/>
        <w:rPr>
          <w:color w:val="474145"/>
          <w:sz w:val="28"/>
          <w:szCs w:val="28"/>
        </w:rPr>
      </w:pPr>
      <w:r w:rsidRPr="00CF6487">
        <w:rPr>
          <w:color w:val="474145"/>
          <w:sz w:val="28"/>
          <w:szCs w:val="28"/>
        </w:rPr>
        <w:t xml:space="preserve">Приложение </w:t>
      </w:r>
      <w:r>
        <w:rPr>
          <w:color w:val="474145"/>
          <w:sz w:val="28"/>
          <w:szCs w:val="28"/>
        </w:rPr>
        <w:t>№</w:t>
      </w:r>
      <w:r w:rsidRPr="00CF6487">
        <w:rPr>
          <w:color w:val="474145"/>
          <w:sz w:val="28"/>
          <w:szCs w:val="28"/>
        </w:rPr>
        <w:t xml:space="preserve"> </w:t>
      </w:r>
      <w:r>
        <w:rPr>
          <w:color w:val="474145"/>
          <w:sz w:val="28"/>
          <w:szCs w:val="28"/>
        </w:rPr>
        <w:t>2</w:t>
      </w:r>
    </w:p>
    <w:p w:rsidR="003514DB" w:rsidRDefault="003514DB" w:rsidP="003514DB">
      <w:pPr>
        <w:shd w:val="clear" w:color="auto" w:fill="FFFFFF"/>
        <w:spacing w:before="75" w:after="75"/>
        <w:jc w:val="right"/>
        <w:rPr>
          <w:color w:val="474145"/>
          <w:sz w:val="28"/>
          <w:szCs w:val="28"/>
        </w:rPr>
      </w:pPr>
      <w:r>
        <w:rPr>
          <w:color w:val="474145"/>
          <w:sz w:val="28"/>
          <w:szCs w:val="28"/>
        </w:rPr>
        <w:t xml:space="preserve">                                                                            </w:t>
      </w:r>
      <w:r w:rsidR="00EA0EC2">
        <w:rPr>
          <w:color w:val="474145"/>
          <w:sz w:val="28"/>
          <w:szCs w:val="28"/>
        </w:rPr>
        <w:t xml:space="preserve">К постановлению Администрации </w:t>
      </w:r>
      <w:proofErr w:type="spellStart"/>
      <w:r w:rsidR="00A07461">
        <w:rPr>
          <w:color w:val="474145"/>
          <w:sz w:val="28"/>
          <w:szCs w:val="28"/>
        </w:rPr>
        <w:t>Верхнерагозецкого</w:t>
      </w:r>
      <w:proofErr w:type="spellEnd"/>
      <w:r>
        <w:rPr>
          <w:color w:val="474145"/>
          <w:sz w:val="28"/>
          <w:szCs w:val="28"/>
        </w:rPr>
        <w:t xml:space="preserve"> сельсовета</w:t>
      </w:r>
    </w:p>
    <w:p w:rsidR="00EA0EC2" w:rsidRPr="00CF6487" w:rsidRDefault="00EA0EC2" w:rsidP="003514DB">
      <w:pPr>
        <w:shd w:val="clear" w:color="auto" w:fill="FFFFFF"/>
        <w:spacing w:before="75" w:after="75"/>
        <w:jc w:val="right"/>
        <w:rPr>
          <w:color w:val="474145"/>
          <w:sz w:val="28"/>
          <w:szCs w:val="28"/>
        </w:rPr>
      </w:pPr>
      <w:r>
        <w:rPr>
          <w:color w:val="474145"/>
          <w:sz w:val="28"/>
          <w:szCs w:val="28"/>
        </w:rPr>
        <w:t>Советского района Курской области</w:t>
      </w:r>
    </w:p>
    <w:p w:rsidR="003514DB" w:rsidRDefault="003514DB" w:rsidP="003514DB">
      <w:pPr>
        <w:shd w:val="clear" w:color="auto" w:fill="FFFFFF"/>
        <w:spacing w:before="75" w:after="75"/>
        <w:jc w:val="right"/>
        <w:rPr>
          <w:color w:val="474145"/>
          <w:sz w:val="28"/>
          <w:szCs w:val="28"/>
        </w:rPr>
      </w:pPr>
      <w:r w:rsidRPr="00CF6487">
        <w:rPr>
          <w:color w:val="474145"/>
          <w:sz w:val="28"/>
          <w:szCs w:val="28"/>
        </w:rPr>
        <w:t xml:space="preserve">от </w:t>
      </w:r>
      <w:r w:rsidR="00EA0EC2">
        <w:rPr>
          <w:color w:val="474145"/>
          <w:sz w:val="28"/>
          <w:szCs w:val="28"/>
        </w:rPr>
        <w:t>27</w:t>
      </w:r>
      <w:r>
        <w:rPr>
          <w:color w:val="474145"/>
          <w:sz w:val="28"/>
          <w:szCs w:val="28"/>
        </w:rPr>
        <w:t>.0</w:t>
      </w:r>
      <w:r w:rsidR="00EA0EC2">
        <w:rPr>
          <w:color w:val="474145"/>
          <w:sz w:val="28"/>
          <w:szCs w:val="28"/>
        </w:rPr>
        <w:t>6</w:t>
      </w:r>
      <w:r>
        <w:rPr>
          <w:color w:val="474145"/>
          <w:sz w:val="28"/>
          <w:szCs w:val="28"/>
        </w:rPr>
        <w:t>.</w:t>
      </w:r>
      <w:r w:rsidRPr="00CF6487">
        <w:rPr>
          <w:color w:val="474145"/>
          <w:sz w:val="28"/>
          <w:szCs w:val="28"/>
        </w:rPr>
        <w:t xml:space="preserve"> 20</w:t>
      </w:r>
      <w:r>
        <w:rPr>
          <w:color w:val="474145"/>
          <w:sz w:val="28"/>
          <w:szCs w:val="28"/>
        </w:rPr>
        <w:t>1</w:t>
      </w:r>
      <w:r w:rsidR="00EA0EC2">
        <w:rPr>
          <w:color w:val="474145"/>
          <w:sz w:val="28"/>
          <w:szCs w:val="28"/>
        </w:rPr>
        <w:t>6</w:t>
      </w:r>
      <w:r w:rsidRPr="00CF6487">
        <w:rPr>
          <w:color w:val="474145"/>
          <w:sz w:val="28"/>
          <w:szCs w:val="28"/>
        </w:rPr>
        <w:t xml:space="preserve"> г. </w:t>
      </w:r>
      <w:r>
        <w:rPr>
          <w:color w:val="474145"/>
          <w:sz w:val="28"/>
          <w:szCs w:val="28"/>
        </w:rPr>
        <w:t>№</w:t>
      </w:r>
      <w:r w:rsidR="00A07461">
        <w:rPr>
          <w:color w:val="474145"/>
          <w:sz w:val="28"/>
          <w:szCs w:val="28"/>
        </w:rPr>
        <w:t>47б</w:t>
      </w:r>
    </w:p>
    <w:p w:rsidR="00CF6487" w:rsidRPr="00CF6487" w:rsidRDefault="00CF6487" w:rsidP="00CF6487">
      <w:pPr>
        <w:shd w:val="clear" w:color="auto" w:fill="FFFFFF"/>
        <w:spacing w:before="84" w:after="84"/>
        <w:jc w:val="right"/>
        <w:rPr>
          <w:color w:val="474145"/>
          <w:sz w:val="28"/>
          <w:szCs w:val="28"/>
        </w:rPr>
      </w:pPr>
    </w:p>
    <w:p w:rsidR="00CF6487" w:rsidRPr="00CF6487" w:rsidRDefault="00CF6487" w:rsidP="00CF6487">
      <w:pPr>
        <w:shd w:val="clear" w:color="auto" w:fill="FFFFFF"/>
        <w:jc w:val="center"/>
        <w:rPr>
          <w:color w:val="474145"/>
          <w:sz w:val="28"/>
          <w:szCs w:val="28"/>
        </w:rPr>
      </w:pPr>
      <w:r w:rsidRPr="00CF6487">
        <w:rPr>
          <w:b/>
          <w:bCs/>
          <w:color w:val="474145"/>
          <w:sz w:val="28"/>
          <w:szCs w:val="28"/>
        </w:rPr>
        <w:t>НОРМАТИВЫ</w:t>
      </w:r>
    </w:p>
    <w:p w:rsidR="00CF6487" w:rsidRPr="00CF6487" w:rsidRDefault="00CF6487" w:rsidP="00CF6487">
      <w:pPr>
        <w:shd w:val="clear" w:color="auto" w:fill="FFFFFF"/>
        <w:jc w:val="center"/>
        <w:rPr>
          <w:color w:val="474145"/>
          <w:sz w:val="28"/>
          <w:szCs w:val="28"/>
        </w:rPr>
      </w:pPr>
      <w:r w:rsidRPr="00CF6487">
        <w:rPr>
          <w:b/>
          <w:bCs/>
          <w:color w:val="474145"/>
          <w:sz w:val="28"/>
          <w:szCs w:val="28"/>
        </w:rPr>
        <w:t>ВОССТАНОВИТЕЛЬНОЙ СТОИМОСТИ. РАСЧЕТ РАЗМЕРОВ</w:t>
      </w:r>
    </w:p>
    <w:p w:rsidR="00CF6487" w:rsidRPr="00CF6487" w:rsidRDefault="00CF6487" w:rsidP="00CF6487">
      <w:pPr>
        <w:shd w:val="clear" w:color="auto" w:fill="FFFFFF"/>
        <w:jc w:val="center"/>
        <w:rPr>
          <w:color w:val="474145"/>
          <w:sz w:val="28"/>
          <w:szCs w:val="28"/>
        </w:rPr>
      </w:pPr>
      <w:r w:rsidRPr="00CF6487">
        <w:rPr>
          <w:b/>
          <w:bCs/>
          <w:color w:val="474145"/>
          <w:sz w:val="28"/>
          <w:szCs w:val="28"/>
        </w:rPr>
        <w:t xml:space="preserve">ВОССТАНОВИТЕЛЬНОЙ СТОИМОСТИ И УЩЕРБА, </w:t>
      </w:r>
      <w:proofErr w:type="gramStart"/>
      <w:r w:rsidRPr="00CF6487">
        <w:rPr>
          <w:b/>
          <w:bCs/>
          <w:color w:val="474145"/>
          <w:sz w:val="28"/>
          <w:szCs w:val="28"/>
        </w:rPr>
        <w:t>ВОЗМЕЩАЕМЫХ</w:t>
      </w:r>
      <w:proofErr w:type="gramEnd"/>
    </w:p>
    <w:p w:rsidR="00CF6487" w:rsidRPr="00CF6487" w:rsidRDefault="00CF6487" w:rsidP="00CF6487">
      <w:pPr>
        <w:shd w:val="clear" w:color="auto" w:fill="FFFFFF"/>
        <w:jc w:val="center"/>
        <w:rPr>
          <w:color w:val="474145"/>
          <w:sz w:val="28"/>
          <w:szCs w:val="28"/>
        </w:rPr>
      </w:pPr>
      <w:r w:rsidRPr="00CF6487">
        <w:rPr>
          <w:b/>
          <w:bCs/>
          <w:color w:val="474145"/>
          <w:sz w:val="28"/>
          <w:szCs w:val="28"/>
        </w:rPr>
        <w:t>ЗА СНОС ЗЕЛЕНЫХ НАСАЖДЕНИЙ</w:t>
      </w:r>
    </w:p>
    <w:p w:rsidR="00CF6487" w:rsidRPr="00CF6487" w:rsidRDefault="00CF6487" w:rsidP="005A3598">
      <w:pPr>
        <w:jc w:val="both"/>
        <w:rPr>
          <w:color w:val="474145"/>
          <w:sz w:val="28"/>
          <w:szCs w:val="28"/>
        </w:rPr>
      </w:pPr>
      <w:r w:rsidRPr="00CF6487">
        <w:rPr>
          <w:color w:val="474145"/>
          <w:sz w:val="28"/>
          <w:szCs w:val="28"/>
        </w:rPr>
        <w:br/>
        <w:t>В основу системы восстановительной стоимости за снос зеленых насаждений положены затраты</w:t>
      </w:r>
      <w:r w:rsidR="006E0EEC">
        <w:rPr>
          <w:color w:val="474145"/>
          <w:sz w:val="28"/>
          <w:szCs w:val="28"/>
        </w:rPr>
        <w:t xml:space="preserve"> специализированных организаций</w:t>
      </w:r>
      <w:r w:rsidRPr="00CF6487">
        <w:rPr>
          <w:color w:val="474145"/>
          <w:sz w:val="28"/>
          <w:szCs w:val="28"/>
        </w:rPr>
        <w:t xml:space="preserve">, необходимые для воспроизводства зеленых насаждений в </w:t>
      </w:r>
      <w:r w:rsidR="006E0EEC">
        <w:rPr>
          <w:color w:val="474145"/>
          <w:sz w:val="28"/>
          <w:szCs w:val="28"/>
        </w:rPr>
        <w:t xml:space="preserve">муниципальном образовании </w:t>
      </w:r>
      <w:r w:rsidRPr="00CF6487">
        <w:rPr>
          <w:color w:val="474145"/>
          <w:sz w:val="28"/>
          <w:szCs w:val="28"/>
        </w:rPr>
        <w:t xml:space="preserve"> (в ценах текущего периода), рассчитанные на основе действующих нормативных документов. Затраты по посадке зеленых насаждений включают затраты по приобретению посадочного материала, подготовке мест для зеленых насаждений, посадке зеленых насаждений, транспортные расходы, накладные расходы и плановую прибыль, а также затраты по уходу за зелеными насаждениями в течение года. </w:t>
      </w:r>
    </w:p>
    <w:p w:rsidR="00CF6487" w:rsidRPr="00CF6487" w:rsidRDefault="00CF6487" w:rsidP="006E0EEC">
      <w:pPr>
        <w:shd w:val="clear" w:color="auto" w:fill="FFFFFF"/>
        <w:spacing w:before="84" w:after="84"/>
        <w:jc w:val="both"/>
        <w:rPr>
          <w:color w:val="474145"/>
          <w:sz w:val="28"/>
          <w:szCs w:val="28"/>
        </w:rPr>
      </w:pPr>
      <w:r w:rsidRPr="00CF6487">
        <w:rPr>
          <w:color w:val="474145"/>
          <w:sz w:val="28"/>
          <w:szCs w:val="28"/>
        </w:rPr>
        <w:t xml:space="preserve">Размер восстановительной стоимости за снос зеленых насаждений (деревьев и кустарников, газонов и цветников) рассчитывается независимо от формы собственности (за исключением зеленых насаждений, находящихся на территории частных домовладений) и соответствует размеру стоимости работ по посадке трехкратного количества зеленых насаждений. При этом независимо от размера и видового состава сносимых зеленых насаждений натуральное восстановление их производится за счет виновной (заинтересованной) стороны путем посадки специализированными предприятиями зеленых насаждений, аналогичных сносимым или лучшего качества (для деревьев высота саженцев должна составлять 1,5 - </w:t>
      </w:r>
      <w:smartTag w:uri="urn:schemas-microsoft-com:office:smarttags" w:element="metricconverter">
        <w:smartTagPr>
          <w:attr w:name="ProductID" w:val="2 м"/>
        </w:smartTagPr>
        <w:r w:rsidRPr="00CF6487">
          <w:rPr>
            <w:color w:val="474145"/>
            <w:sz w:val="28"/>
            <w:szCs w:val="28"/>
          </w:rPr>
          <w:t>2 м</w:t>
        </w:r>
      </w:smartTag>
      <w:r w:rsidRPr="00CF6487">
        <w:rPr>
          <w:color w:val="474145"/>
          <w:sz w:val="28"/>
          <w:szCs w:val="28"/>
        </w:rPr>
        <w:t>).</w:t>
      </w:r>
    </w:p>
    <w:p w:rsidR="009C2220" w:rsidRDefault="00CF6487" w:rsidP="006E0EEC">
      <w:pPr>
        <w:shd w:val="clear" w:color="auto" w:fill="FFFFFF"/>
        <w:spacing w:before="84" w:after="84"/>
        <w:jc w:val="both"/>
        <w:rPr>
          <w:color w:val="474145"/>
          <w:sz w:val="28"/>
          <w:szCs w:val="28"/>
        </w:rPr>
      </w:pPr>
      <w:r w:rsidRPr="00CF6487">
        <w:rPr>
          <w:color w:val="474145"/>
          <w:sz w:val="28"/>
          <w:szCs w:val="28"/>
        </w:rPr>
        <w:t xml:space="preserve">Размер ущерба (вреда), причиненного окружающей среде незаконным сносом или повреждением зеленых насаждений на территории </w:t>
      </w:r>
      <w:r w:rsidR="005A3598">
        <w:rPr>
          <w:color w:val="474145"/>
          <w:sz w:val="28"/>
          <w:szCs w:val="28"/>
        </w:rPr>
        <w:t>муниципального образования «</w:t>
      </w:r>
      <w:proofErr w:type="spellStart"/>
      <w:r w:rsidR="00A07461">
        <w:rPr>
          <w:color w:val="474145"/>
          <w:sz w:val="28"/>
          <w:szCs w:val="28"/>
        </w:rPr>
        <w:t>Верхнерагозецкий</w:t>
      </w:r>
      <w:proofErr w:type="spellEnd"/>
      <w:r w:rsidR="00A07461">
        <w:rPr>
          <w:color w:val="474145"/>
          <w:sz w:val="28"/>
          <w:szCs w:val="28"/>
        </w:rPr>
        <w:t xml:space="preserve"> </w:t>
      </w:r>
      <w:r w:rsidR="005A3598">
        <w:rPr>
          <w:color w:val="474145"/>
          <w:sz w:val="28"/>
          <w:szCs w:val="28"/>
        </w:rPr>
        <w:t xml:space="preserve"> сельсовет»</w:t>
      </w:r>
      <w:r w:rsidRPr="00CF6487">
        <w:rPr>
          <w:color w:val="474145"/>
          <w:sz w:val="28"/>
          <w:szCs w:val="28"/>
        </w:rPr>
        <w:t xml:space="preserve">, рассчитывается подразделением Администрации </w:t>
      </w:r>
      <w:proofErr w:type="spellStart"/>
      <w:r w:rsidR="00A07461">
        <w:rPr>
          <w:color w:val="474145"/>
          <w:sz w:val="28"/>
          <w:szCs w:val="28"/>
        </w:rPr>
        <w:t>Верхнерагозецкий</w:t>
      </w:r>
      <w:proofErr w:type="spellEnd"/>
      <w:r w:rsidR="00A07461">
        <w:rPr>
          <w:color w:val="474145"/>
          <w:sz w:val="28"/>
          <w:szCs w:val="28"/>
        </w:rPr>
        <w:t xml:space="preserve"> </w:t>
      </w:r>
      <w:r w:rsidR="005A3598">
        <w:rPr>
          <w:color w:val="474145"/>
          <w:sz w:val="28"/>
          <w:szCs w:val="28"/>
        </w:rPr>
        <w:t xml:space="preserve"> сельсовета </w:t>
      </w:r>
      <w:r w:rsidRPr="00CF6487">
        <w:rPr>
          <w:color w:val="474145"/>
          <w:sz w:val="28"/>
          <w:szCs w:val="28"/>
        </w:rPr>
        <w:t xml:space="preserve"> исходя из </w:t>
      </w:r>
      <w:r w:rsidR="009C2220">
        <w:rPr>
          <w:color w:val="474145"/>
          <w:sz w:val="28"/>
          <w:szCs w:val="28"/>
        </w:rPr>
        <w:t xml:space="preserve">методики исчисления ущерба: </w:t>
      </w:r>
    </w:p>
    <w:p w:rsidR="009C2220" w:rsidRDefault="009C2220" w:rsidP="006E0EEC">
      <w:pPr>
        <w:shd w:val="clear" w:color="auto" w:fill="FFFFFF"/>
        <w:spacing w:before="84" w:after="84"/>
        <w:jc w:val="both"/>
        <w:rPr>
          <w:color w:val="474145"/>
          <w:sz w:val="28"/>
          <w:szCs w:val="28"/>
        </w:rPr>
      </w:pPr>
      <w:r>
        <w:rPr>
          <w:color w:val="474145"/>
          <w:sz w:val="28"/>
          <w:szCs w:val="28"/>
        </w:rPr>
        <w:t>Ущерб</w:t>
      </w:r>
      <w:proofErr w:type="gramStart"/>
      <w:r>
        <w:rPr>
          <w:color w:val="474145"/>
          <w:sz w:val="28"/>
          <w:szCs w:val="28"/>
        </w:rPr>
        <w:t xml:space="preserve"> = А</w:t>
      </w:r>
      <w:proofErr w:type="gramEnd"/>
      <w:r>
        <w:rPr>
          <w:color w:val="474145"/>
          <w:sz w:val="28"/>
          <w:szCs w:val="28"/>
        </w:rPr>
        <w:t>* Б* В* Г</w:t>
      </w:r>
    </w:p>
    <w:p w:rsidR="009C2220" w:rsidRDefault="009C2220" w:rsidP="006E0EEC">
      <w:pPr>
        <w:shd w:val="clear" w:color="auto" w:fill="FFFFFF"/>
        <w:spacing w:before="84" w:after="84"/>
        <w:jc w:val="both"/>
        <w:rPr>
          <w:color w:val="474145"/>
          <w:sz w:val="28"/>
          <w:szCs w:val="28"/>
        </w:rPr>
      </w:pPr>
      <w:r>
        <w:rPr>
          <w:color w:val="474145"/>
          <w:sz w:val="28"/>
          <w:szCs w:val="28"/>
        </w:rPr>
        <w:lastRenderedPageBreak/>
        <w:t>А – куб</w:t>
      </w:r>
      <w:proofErr w:type="gramStart"/>
      <w:r>
        <w:rPr>
          <w:color w:val="474145"/>
          <w:sz w:val="28"/>
          <w:szCs w:val="28"/>
        </w:rPr>
        <w:t>.м</w:t>
      </w:r>
      <w:proofErr w:type="gramEnd"/>
      <w:r>
        <w:rPr>
          <w:color w:val="474145"/>
          <w:sz w:val="28"/>
          <w:szCs w:val="28"/>
        </w:rPr>
        <w:t xml:space="preserve"> срубленных деревьев</w:t>
      </w:r>
    </w:p>
    <w:p w:rsidR="009C2220" w:rsidRDefault="009C2220" w:rsidP="006E0EEC">
      <w:pPr>
        <w:shd w:val="clear" w:color="auto" w:fill="FFFFFF"/>
        <w:spacing w:before="84" w:after="84"/>
        <w:jc w:val="both"/>
        <w:rPr>
          <w:color w:val="474145"/>
          <w:sz w:val="28"/>
          <w:szCs w:val="28"/>
        </w:rPr>
      </w:pPr>
      <w:proofErr w:type="gramStart"/>
      <w:r>
        <w:rPr>
          <w:color w:val="474145"/>
          <w:sz w:val="28"/>
          <w:szCs w:val="28"/>
        </w:rPr>
        <w:t>Б</w:t>
      </w:r>
      <w:proofErr w:type="gramEnd"/>
      <w:r>
        <w:rPr>
          <w:color w:val="474145"/>
          <w:sz w:val="28"/>
          <w:szCs w:val="28"/>
        </w:rPr>
        <w:t xml:space="preserve"> – ставка платы за единицы лесных ресурсов согласно постановления Правительства РФ от 22 мая 2007 года №310</w:t>
      </w:r>
    </w:p>
    <w:p w:rsidR="009C2220" w:rsidRDefault="009C2220" w:rsidP="006E0EEC">
      <w:pPr>
        <w:shd w:val="clear" w:color="auto" w:fill="FFFFFF"/>
        <w:spacing w:before="84" w:after="84"/>
        <w:jc w:val="both"/>
        <w:rPr>
          <w:color w:val="474145"/>
          <w:sz w:val="28"/>
          <w:szCs w:val="28"/>
        </w:rPr>
      </w:pPr>
      <w:r>
        <w:rPr>
          <w:color w:val="474145"/>
          <w:sz w:val="28"/>
          <w:szCs w:val="28"/>
        </w:rPr>
        <w:t xml:space="preserve">В – 1,3 </w:t>
      </w:r>
      <w:proofErr w:type="spellStart"/>
      <w:r>
        <w:rPr>
          <w:color w:val="474145"/>
          <w:sz w:val="28"/>
          <w:szCs w:val="28"/>
        </w:rPr>
        <w:t>коэффицент</w:t>
      </w:r>
      <w:proofErr w:type="spellEnd"/>
      <w:r>
        <w:rPr>
          <w:color w:val="474145"/>
          <w:sz w:val="28"/>
          <w:szCs w:val="28"/>
        </w:rPr>
        <w:t xml:space="preserve"> установленный ФЗ РФ «О федеральном бюджете на 2012 и плановый период 2013 и 2014 годов»</w:t>
      </w:r>
    </w:p>
    <w:p w:rsidR="009C2220" w:rsidRDefault="009C2220" w:rsidP="006E0EEC">
      <w:pPr>
        <w:shd w:val="clear" w:color="auto" w:fill="FFFFFF"/>
        <w:spacing w:before="84" w:after="84"/>
        <w:jc w:val="both"/>
        <w:rPr>
          <w:color w:val="474145"/>
          <w:sz w:val="28"/>
          <w:szCs w:val="28"/>
        </w:rPr>
      </w:pPr>
      <w:r>
        <w:rPr>
          <w:color w:val="474145"/>
          <w:sz w:val="28"/>
          <w:szCs w:val="28"/>
        </w:rPr>
        <w:t xml:space="preserve">Г – 50 Такса для исчисления размера ущерба, причиненного лесным насаждениям </w:t>
      </w:r>
      <w:proofErr w:type="gramStart"/>
      <w:r>
        <w:rPr>
          <w:color w:val="474145"/>
          <w:sz w:val="28"/>
          <w:szCs w:val="28"/>
        </w:rPr>
        <w:t>согласно Постановления</w:t>
      </w:r>
      <w:proofErr w:type="gramEnd"/>
      <w:r>
        <w:rPr>
          <w:color w:val="474145"/>
          <w:sz w:val="28"/>
          <w:szCs w:val="28"/>
        </w:rPr>
        <w:t xml:space="preserve"> Правительства РФ от 8 мая 2007 года № 273 «Об исчислении размера вреда, причиненного лесам вследствие нарушения лесного законодательства»</w:t>
      </w:r>
    </w:p>
    <w:p w:rsidR="00CF6487" w:rsidRPr="00CF6487" w:rsidRDefault="00CF6487" w:rsidP="006E0EEC">
      <w:pPr>
        <w:shd w:val="clear" w:color="auto" w:fill="FFFFFF"/>
        <w:spacing w:before="84" w:after="84"/>
        <w:jc w:val="both"/>
        <w:rPr>
          <w:color w:val="474145"/>
          <w:sz w:val="28"/>
          <w:szCs w:val="28"/>
        </w:rPr>
      </w:pPr>
    </w:p>
    <w:p w:rsidR="00CF6487" w:rsidRPr="00CF6487" w:rsidRDefault="00CF6487" w:rsidP="00CF6487">
      <w:pPr>
        <w:rPr>
          <w:sz w:val="28"/>
          <w:szCs w:val="28"/>
          <w:lang w:eastAsia="en-US"/>
        </w:rPr>
      </w:pPr>
    </w:p>
    <w:p w:rsidR="00C63C91" w:rsidRPr="00CF6487" w:rsidRDefault="00C51EA5" w:rsidP="00C51EA5">
      <w:pPr>
        <w:pStyle w:val="a4"/>
        <w:jc w:val="center"/>
        <w:outlineLvl w:val="0"/>
        <w:rPr>
          <w:rFonts w:ascii="Times New Roman" w:hAnsi="Times New Roman" w:cs="Times New Roman"/>
          <w:b/>
          <w:bCs/>
          <w:sz w:val="28"/>
          <w:szCs w:val="28"/>
        </w:rPr>
      </w:pPr>
      <w:r w:rsidRPr="00CF6487">
        <w:rPr>
          <w:rFonts w:ascii="Times New Roman" w:hAnsi="Times New Roman" w:cs="Times New Roman"/>
          <w:color w:val="474145"/>
          <w:sz w:val="28"/>
          <w:szCs w:val="28"/>
        </w:rPr>
        <w:br/>
      </w:r>
    </w:p>
    <w:p w:rsidR="00C63C91" w:rsidRPr="00CF6487" w:rsidRDefault="00C63C91" w:rsidP="00C63C91">
      <w:pPr>
        <w:pStyle w:val="a4"/>
        <w:jc w:val="both"/>
        <w:outlineLvl w:val="0"/>
        <w:rPr>
          <w:rFonts w:ascii="Times New Roman" w:hAnsi="Times New Roman" w:cs="Times New Roman"/>
          <w:bCs/>
          <w:sz w:val="28"/>
          <w:szCs w:val="28"/>
        </w:rPr>
      </w:pPr>
      <w:r w:rsidRPr="00CF6487">
        <w:rPr>
          <w:rFonts w:ascii="Times New Roman" w:hAnsi="Times New Roman" w:cs="Times New Roman"/>
          <w:b/>
          <w:bCs/>
          <w:sz w:val="28"/>
          <w:szCs w:val="28"/>
        </w:rPr>
        <w:t xml:space="preserve">         </w:t>
      </w:r>
    </w:p>
    <w:p w:rsidR="00A61A74" w:rsidRPr="00CF6487" w:rsidRDefault="00A61A74" w:rsidP="00C63C91">
      <w:pPr>
        <w:jc w:val="center"/>
        <w:rPr>
          <w:b/>
          <w:sz w:val="28"/>
          <w:szCs w:val="28"/>
        </w:rPr>
      </w:pPr>
    </w:p>
    <w:sectPr w:rsidR="00A61A74" w:rsidRPr="00CF6487" w:rsidSect="00C25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F22A9"/>
    <w:multiLevelType w:val="hybridMultilevel"/>
    <w:tmpl w:val="E0CA5EC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AA7591B"/>
    <w:multiLevelType w:val="hybridMultilevel"/>
    <w:tmpl w:val="BF8E395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characterSpacingControl w:val="doNotCompress"/>
  <w:compat/>
  <w:rsids>
    <w:rsidRoot w:val="00C63C91"/>
    <w:rsid w:val="001B4D74"/>
    <w:rsid w:val="001C654B"/>
    <w:rsid w:val="0035050D"/>
    <w:rsid w:val="003514DB"/>
    <w:rsid w:val="004E205D"/>
    <w:rsid w:val="005A3598"/>
    <w:rsid w:val="00650BDB"/>
    <w:rsid w:val="006E0EEC"/>
    <w:rsid w:val="0079033F"/>
    <w:rsid w:val="007A7944"/>
    <w:rsid w:val="008344DB"/>
    <w:rsid w:val="00846A95"/>
    <w:rsid w:val="00960CD4"/>
    <w:rsid w:val="009C2220"/>
    <w:rsid w:val="009E0937"/>
    <w:rsid w:val="00A07461"/>
    <w:rsid w:val="00A61A74"/>
    <w:rsid w:val="00B163B6"/>
    <w:rsid w:val="00C20745"/>
    <w:rsid w:val="00C2568A"/>
    <w:rsid w:val="00C51EA5"/>
    <w:rsid w:val="00C63C91"/>
    <w:rsid w:val="00CC3654"/>
    <w:rsid w:val="00CF6487"/>
    <w:rsid w:val="00D96524"/>
    <w:rsid w:val="00E1086B"/>
    <w:rsid w:val="00E844A5"/>
    <w:rsid w:val="00EA0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6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E0EEC"/>
    <w:pPr>
      <w:spacing w:after="200" w:line="276" w:lineRule="auto"/>
      <w:ind w:left="720"/>
      <w:contextualSpacing/>
    </w:pPr>
    <w:rPr>
      <w:rFonts w:ascii="Calibri" w:hAnsi="Calibri"/>
      <w:sz w:val="22"/>
      <w:szCs w:val="22"/>
      <w:lang w:eastAsia="en-US"/>
    </w:rPr>
  </w:style>
  <w:style w:type="paragraph" w:styleId="a4">
    <w:name w:val="Plain Text"/>
    <w:basedOn w:val="a"/>
    <w:link w:val="a5"/>
    <w:uiPriority w:val="99"/>
    <w:rsid w:val="00C63C91"/>
    <w:pPr>
      <w:autoSpaceDE w:val="0"/>
      <w:autoSpaceDN w:val="0"/>
    </w:pPr>
    <w:rPr>
      <w:rFonts w:ascii="Courier New" w:hAnsi="Courier New" w:cs="Courier New"/>
      <w:sz w:val="20"/>
      <w:szCs w:val="20"/>
    </w:rPr>
  </w:style>
  <w:style w:type="character" w:customStyle="1" w:styleId="a5">
    <w:name w:val="Текст Знак"/>
    <w:basedOn w:val="a0"/>
    <w:link w:val="a4"/>
    <w:uiPriority w:val="99"/>
    <w:semiHidden/>
    <w:locked/>
    <w:rsid w:val="00C2568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77493561">
      <w:marLeft w:val="0"/>
      <w:marRight w:val="0"/>
      <w:marTop w:val="0"/>
      <w:marBottom w:val="0"/>
      <w:divBdr>
        <w:top w:val="none" w:sz="0" w:space="0" w:color="auto"/>
        <w:left w:val="none" w:sz="0" w:space="0" w:color="auto"/>
        <w:bottom w:val="none" w:sz="0" w:space="0" w:color="auto"/>
        <w:right w:val="none" w:sz="0" w:space="0" w:color="auto"/>
      </w:divBdr>
    </w:div>
    <w:div w:id="1977493562">
      <w:marLeft w:val="0"/>
      <w:marRight w:val="0"/>
      <w:marTop w:val="0"/>
      <w:marBottom w:val="0"/>
      <w:divBdr>
        <w:top w:val="none" w:sz="0" w:space="0" w:color="auto"/>
        <w:left w:val="none" w:sz="0" w:space="0" w:color="auto"/>
        <w:bottom w:val="none" w:sz="0" w:space="0" w:color="auto"/>
        <w:right w:val="none" w:sz="0" w:space="0" w:color="auto"/>
      </w:divBdr>
    </w:div>
    <w:div w:id="1977493563">
      <w:marLeft w:val="0"/>
      <w:marRight w:val="0"/>
      <w:marTop w:val="0"/>
      <w:marBottom w:val="0"/>
      <w:divBdr>
        <w:top w:val="none" w:sz="0" w:space="0" w:color="auto"/>
        <w:left w:val="none" w:sz="0" w:space="0" w:color="auto"/>
        <w:bottom w:val="none" w:sz="0" w:space="0" w:color="auto"/>
        <w:right w:val="none" w:sz="0" w:space="0" w:color="auto"/>
      </w:divBdr>
    </w:div>
    <w:div w:id="1977493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2648</Words>
  <Characters>15099</Characters>
  <Application>Microsoft Office Word</Application>
  <DocSecurity>0</DocSecurity>
  <Lines>125</Lines>
  <Paragraphs>35</Paragraphs>
  <ScaleCrop>false</ScaleCrop>
  <Company>Reanimator Extreme Edition</Company>
  <LinksUpToDate>false</LinksUpToDate>
  <CharactersWithSpaces>17712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creator>совет</dc:creator>
  <cp:lastModifiedBy>Пользователь Windows</cp:lastModifiedBy>
  <cp:revision>2</cp:revision>
  <cp:lastPrinted>2016-07-05T05:24:00Z</cp:lastPrinted>
  <dcterms:created xsi:type="dcterms:W3CDTF">2023-06-19T12:54:00Z</dcterms:created>
  <dcterms:modified xsi:type="dcterms:W3CDTF">2023-06-19T12:54:00Z</dcterms:modified>
</cp:coreProperties>
</file>